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15F" w:rsidRDefault="00D3315F" w:rsidP="00D3315F">
      <w:pPr>
        <w:rPr>
          <w:color w:val="000080"/>
          <w:sz w:val="18"/>
          <w:szCs w:val="18"/>
        </w:rPr>
      </w:pPr>
      <w:r w:rsidRPr="00D3315F">
        <w:rPr>
          <w:color w:val="000080"/>
          <w:sz w:val="18"/>
          <w:szCs w:val="18"/>
        </w:rPr>
        <w:t xml:space="preserve">For at sikre at du får den rigtige gaffel, bedes du at udfylde </w:t>
      </w:r>
      <w:r w:rsidR="00502B8F">
        <w:rPr>
          <w:color w:val="000080"/>
          <w:sz w:val="18"/>
          <w:szCs w:val="18"/>
        </w:rPr>
        <w:t>de relevante gule felter</w:t>
      </w:r>
      <w:r w:rsidR="008F05D0">
        <w:rPr>
          <w:color w:val="000080"/>
          <w:sz w:val="18"/>
          <w:szCs w:val="18"/>
        </w:rPr>
        <w:t>. RING hvis du er i tvivl. Vi rådgiver gratis!</w:t>
      </w:r>
      <w:r w:rsidR="00502B8F">
        <w:rPr>
          <w:color w:val="000080"/>
          <w:sz w:val="18"/>
          <w:szCs w:val="18"/>
        </w:rPr>
        <w:t xml:space="preserve"> </w:t>
      </w:r>
      <w:r w:rsidR="006B1C72">
        <w:rPr>
          <w:color w:val="000080"/>
          <w:sz w:val="18"/>
          <w:szCs w:val="18"/>
        </w:rPr>
        <w:t xml:space="preserve"> </w:t>
      </w:r>
      <w:r w:rsidR="00F30BAD" w:rsidRPr="00B85EA3">
        <w:rPr>
          <w:b/>
          <w:color w:val="000080"/>
          <w:sz w:val="18"/>
          <w:szCs w:val="18"/>
        </w:rPr>
        <w:t>VIGTIGT:</w:t>
      </w:r>
      <w:r w:rsidR="00F30BAD">
        <w:rPr>
          <w:color w:val="000080"/>
          <w:sz w:val="18"/>
          <w:szCs w:val="18"/>
        </w:rPr>
        <w:t xml:space="preserve"> Sidder der en anden forgaffel </w:t>
      </w:r>
      <w:r w:rsidR="00DC4E95">
        <w:rPr>
          <w:color w:val="000080"/>
          <w:sz w:val="18"/>
          <w:szCs w:val="18"/>
        </w:rPr>
        <w:t xml:space="preserve">end original </w:t>
      </w:r>
      <w:r w:rsidR="00F30BAD">
        <w:rPr>
          <w:color w:val="000080"/>
          <w:sz w:val="18"/>
          <w:szCs w:val="18"/>
        </w:rPr>
        <w:t>på cyklen, så skal dette op</w:t>
      </w:r>
      <w:r w:rsidR="00131AE2">
        <w:rPr>
          <w:color w:val="000080"/>
          <w:sz w:val="18"/>
          <w:szCs w:val="18"/>
        </w:rPr>
        <w:t>lyses</w:t>
      </w:r>
      <w:r w:rsidR="00F30BAD">
        <w:rPr>
          <w:color w:val="000080"/>
          <w:sz w:val="18"/>
          <w:szCs w:val="18"/>
        </w:rPr>
        <w:t>!</w:t>
      </w:r>
    </w:p>
    <w:p w:rsidR="00B85EA3" w:rsidRPr="00D3315F" w:rsidRDefault="00B85EA3" w:rsidP="00D3315F">
      <w:pPr>
        <w:rPr>
          <w:color w:val="000080"/>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2"/>
        <w:gridCol w:w="2127"/>
        <w:gridCol w:w="850"/>
      </w:tblGrid>
      <w:tr w:rsidR="00131AE2" w:rsidRPr="00E14F48" w:rsidTr="0055765C">
        <w:trPr>
          <w:trHeight w:val="283"/>
        </w:trPr>
        <w:tc>
          <w:tcPr>
            <w:tcW w:w="6912" w:type="dxa"/>
            <w:vAlign w:val="center"/>
          </w:tcPr>
          <w:p w:rsidR="00131AE2" w:rsidRPr="00B65324" w:rsidRDefault="00131AE2" w:rsidP="00502B8F">
            <w:pPr>
              <w:rPr>
                <w:color w:val="000080"/>
                <w:sz w:val="18"/>
                <w:szCs w:val="18"/>
              </w:rPr>
            </w:pPr>
            <w:r>
              <w:rPr>
                <w:b/>
                <w:i/>
                <w:color w:val="000080"/>
                <w:sz w:val="18"/>
                <w:szCs w:val="18"/>
              </w:rPr>
              <w:t>AME Kit nummer</w:t>
            </w:r>
            <w:r w:rsidR="00B65324">
              <w:rPr>
                <w:color w:val="000080"/>
                <w:sz w:val="18"/>
                <w:szCs w:val="18"/>
              </w:rPr>
              <w:t xml:space="preserve"> (se prisliste på nettet)</w:t>
            </w:r>
          </w:p>
        </w:tc>
        <w:tc>
          <w:tcPr>
            <w:tcW w:w="2977" w:type="dxa"/>
            <w:gridSpan w:val="2"/>
            <w:tcBorders>
              <w:right w:val="single" w:sz="4" w:space="0" w:color="auto"/>
            </w:tcBorders>
            <w:shd w:val="clear" w:color="auto" w:fill="FFFF99"/>
            <w:vAlign w:val="center"/>
          </w:tcPr>
          <w:p w:rsidR="00131AE2" w:rsidRPr="00E14F48" w:rsidRDefault="00131AE2" w:rsidP="00502B8F">
            <w:pPr>
              <w:rPr>
                <w:color w:val="000080"/>
                <w:sz w:val="18"/>
                <w:szCs w:val="18"/>
              </w:rPr>
            </w:pPr>
          </w:p>
        </w:tc>
      </w:tr>
      <w:tr w:rsidR="00673A07" w:rsidRPr="00E14F48" w:rsidTr="0055765C">
        <w:trPr>
          <w:trHeight w:val="283"/>
        </w:trPr>
        <w:tc>
          <w:tcPr>
            <w:tcW w:w="6912" w:type="dxa"/>
            <w:vAlign w:val="center"/>
          </w:tcPr>
          <w:p w:rsidR="00673A07" w:rsidRPr="003735BF" w:rsidRDefault="00673A07" w:rsidP="00502B8F">
            <w:pPr>
              <w:rPr>
                <w:b/>
                <w:i/>
                <w:color w:val="000080"/>
                <w:sz w:val="18"/>
                <w:szCs w:val="18"/>
              </w:rPr>
            </w:pPr>
            <w:r w:rsidRPr="003735BF">
              <w:rPr>
                <w:b/>
                <w:i/>
                <w:color w:val="000080"/>
                <w:sz w:val="18"/>
                <w:szCs w:val="18"/>
              </w:rPr>
              <w:t>Motorcykelmærke</w:t>
            </w:r>
          </w:p>
        </w:tc>
        <w:tc>
          <w:tcPr>
            <w:tcW w:w="2977" w:type="dxa"/>
            <w:gridSpan w:val="2"/>
            <w:tcBorders>
              <w:right w:val="single" w:sz="4" w:space="0" w:color="auto"/>
            </w:tcBorders>
            <w:shd w:val="clear" w:color="auto" w:fill="FFFF99"/>
            <w:vAlign w:val="center"/>
          </w:tcPr>
          <w:p w:rsidR="00673A07" w:rsidRPr="00E14F48" w:rsidRDefault="00673A07" w:rsidP="00502B8F">
            <w:pPr>
              <w:rPr>
                <w:color w:val="000080"/>
                <w:sz w:val="18"/>
                <w:szCs w:val="18"/>
              </w:rPr>
            </w:pPr>
          </w:p>
        </w:tc>
      </w:tr>
      <w:tr w:rsidR="00673A07" w:rsidRPr="00E14F48" w:rsidTr="0055765C">
        <w:trPr>
          <w:trHeight w:val="283"/>
        </w:trPr>
        <w:tc>
          <w:tcPr>
            <w:tcW w:w="6912" w:type="dxa"/>
            <w:vAlign w:val="center"/>
          </w:tcPr>
          <w:p w:rsidR="00673A07" w:rsidRPr="003735BF" w:rsidRDefault="00673A07" w:rsidP="00502B8F">
            <w:pPr>
              <w:rPr>
                <w:b/>
                <w:i/>
                <w:color w:val="000080"/>
                <w:sz w:val="18"/>
                <w:szCs w:val="18"/>
              </w:rPr>
            </w:pPr>
            <w:r w:rsidRPr="003735BF">
              <w:rPr>
                <w:b/>
                <w:i/>
                <w:color w:val="000080"/>
                <w:sz w:val="18"/>
                <w:szCs w:val="18"/>
              </w:rPr>
              <w:t>Nøjagtig modelbetegnelse</w:t>
            </w:r>
            <w:r w:rsidRPr="003735BF">
              <w:rPr>
                <w:b/>
                <w:i/>
                <w:color w:val="000080"/>
                <w:sz w:val="18"/>
                <w:szCs w:val="18"/>
              </w:rPr>
              <w:t>/typekode</w:t>
            </w:r>
            <w:r w:rsidR="006B1C72">
              <w:rPr>
                <w:b/>
                <w:i/>
                <w:color w:val="000080"/>
                <w:sz w:val="18"/>
                <w:szCs w:val="18"/>
              </w:rPr>
              <w:t xml:space="preserve"> (se registreringsattest)</w:t>
            </w:r>
          </w:p>
        </w:tc>
        <w:tc>
          <w:tcPr>
            <w:tcW w:w="2977" w:type="dxa"/>
            <w:gridSpan w:val="2"/>
            <w:tcBorders>
              <w:right w:val="single" w:sz="4" w:space="0" w:color="auto"/>
            </w:tcBorders>
            <w:shd w:val="clear" w:color="auto" w:fill="FFFF99"/>
            <w:vAlign w:val="center"/>
          </w:tcPr>
          <w:p w:rsidR="00673A07" w:rsidRPr="00E14F48" w:rsidRDefault="00673A07" w:rsidP="00502B8F">
            <w:pPr>
              <w:rPr>
                <w:color w:val="000080"/>
                <w:sz w:val="18"/>
                <w:szCs w:val="18"/>
              </w:rPr>
            </w:pPr>
          </w:p>
        </w:tc>
      </w:tr>
      <w:tr w:rsidR="00673A07" w:rsidRPr="00E14F48" w:rsidTr="0055765C">
        <w:trPr>
          <w:trHeight w:val="283"/>
        </w:trPr>
        <w:tc>
          <w:tcPr>
            <w:tcW w:w="6912" w:type="dxa"/>
            <w:vAlign w:val="center"/>
          </w:tcPr>
          <w:p w:rsidR="00673A07" w:rsidRPr="003735BF" w:rsidRDefault="00673A07" w:rsidP="00502B8F">
            <w:pPr>
              <w:rPr>
                <w:b/>
                <w:i/>
                <w:color w:val="000080"/>
                <w:sz w:val="18"/>
                <w:szCs w:val="18"/>
              </w:rPr>
            </w:pPr>
            <w:r w:rsidRPr="003735BF">
              <w:rPr>
                <w:b/>
                <w:i/>
                <w:color w:val="000080"/>
                <w:sz w:val="18"/>
                <w:szCs w:val="18"/>
              </w:rPr>
              <w:t>Stelnummer</w:t>
            </w:r>
          </w:p>
        </w:tc>
        <w:tc>
          <w:tcPr>
            <w:tcW w:w="2977" w:type="dxa"/>
            <w:gridSpan w:val="2"/>
            <w:tcBorders>
              <w:bottom w:val="single" w:sz="4" w:space="0" w:color="auto"/>
              <w:right w:val="single" w:sz="4" w:space="0" w:color="auto"/>
            </w:tcBorders>
            <w:shd w:val="clear" w:color="auto" w:fill="FFFF99"/>
            <w:vAlign w:val="center"/>
          </w:tcPr>
          <w:p w:rsidR="00673A07" w:rsidRPr="00E14F48" w:rsidRDefault="00673A07" w:rsidP="00502B8F">
            <w:pPr>
              <w:rPr>
                <w:color w:val="000080"/>
                <w:sz w:val="18"/>
                <w:szCs w:val="18"/>
              </w:rPr>
            </w:pPr>
          </w:p>
        </w:tc>
      </w:tr>
      <w:tr w:rsidR="00673A07" w:rsidRPr="00E14F48" w:rsidTr="0055765C">
        <w:trPr>
          <w:trHeight w:val="283"/>
        </w:trPr>
        <w:tc>
          <w:tcPr>
            <w:tcW w:w="6912" w:type="dxa"/>
            <w:tcBorders>
              <w:right w:val="single" w:sz="4" w:space="0" w:color="auto"/>
            </w:tcBorders>
            <w:vAlign w:val="center"/>
          </w:tcPr>
          <w:p w:rsidR="00673A07" w:rsidRPr="003735BF" w:rsidRDefault="00673A07" w:rsidP="00502B8F">
            <w:pPr>
              <w:rPr>
                <w:b/>
                <w:i/>
                <w:color w:val="000080"/>
                <w:sz w:val="18"/>
                <w:szCs w:val="18"/>
              </w:rPr>
            </w:pPr>
            <w:r w:rsidRPr="003735BF">
              <w:rPr>
                <w:b/>
                <w:i/>
                <w:color w:val="000080"/>
                <w:sz w:val="18"/>
                <w:szCs w:val="18"/>
              </w:rPr>
              <w:t>Årgang</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673A07" w:rsidRPr="00E14F48" w:rsidRDefault="00673A07" w:rsidP="00502B8F">
            <w:pPr>
              <w:rPr>
                <w:color w:val="000080"/>
                <w:sz w:val="18"/>
                <w:szCs w:val="18"/>
              </w:rPr>
            </w:pPr>
          </w:p>
        </w:tc>
      </w:tr>
      <w:tr w:rsidR="0055765C" w:rsidRPr="00E14F48" w:rsidTr="0055765C">
        <w:trPr>
          <w:trHeight w:val="758"/>
        </w:trPr>
        <w:tc>
          <w:tcPr>
            <w:tcW w:w="9889" w:type="dxa"/>
            <w:gridSpan w:val="3"/>
            <w:vAlign w:val="center"/>
          </w:tcPr>
          <w:p w:rsidR="0055765C" w:rsidRPr="0055765C" w:rsidRDefault="0055765C" w:rsidP="00502B8F">
            <w:pPr>
              <w:rPr>
                <w:color w:val="000080"/>
                <w:sz w:val="18"/>
                <w:szCs w:val="18"/>
              </w:rPr>
            </w:pPr>
            <w:r>
              <w:rPr>
                <w:b/>
                <w:color w:val="000080"/>
                <w:sz w:val="18"/>
                <w:szCs w:val="18"/>
              </w:rPr>
              <w:t xml:space="preserve">RISERS: </w:t>
            </w:r>
            <w:r>
              <w:rPr>
                <w:color w:val="000080"/>
                <w:sz w:val="18"/>
                <w:szCs w:val="18"/>
              </w:rPr>
              <w:t>AME broen er udstyret med Ø12,2 mm huller til risers (Harley std.)</w:t>
            </w:r>
          </w:p>
          <w:p w:rsidR="0055765C" w:rsidRPr="00E14F48" w:rsidRDefault="0055765C" w:rsidP="0055765C">
            <w:pPr>
              <w:rPr>
                <w:color w:val="000080"/>
                <w:sz w:val="18"/>
                <w:szCs w:val="18"/>
              </w:rPr>
            </w:pPr>
            <w:r w:rsidRPr="00E14F48">
              <w:rPr>
                <w:b/>
                <w:color w:val="000080"/>
                <w:sz w:val="18"/>
                <w:szCs w:val="18"/>
              </w:rPr>
              <w:t>OBS:</w:t>
            </w:r>
            <w:r w:rsidRPr="00E14F48">
              <w:rPr>
                <w:color w:val="000080"/>
                <w:sz w:val="18"/>
                <w:szCs w:val="18"/>
              </w:rPr>
              <w:t xml:space="preserve"> AME broen vinkler </w:t>
            </w:r>
            <w:r w:rsidRPr="00E14F48">
              <w:rPr>
                <w:color w:val="000080"/>
                <w:sz w:val="18"/>
                <w:szCs w:val="18"/>
              </w:rPr>
              <w:t>baglæns</w:t>
            </w:r>
            <w:r w:rsidRPr="00E14F48">
              <w:rPr>
                <w:color w:val="000080"/>
                <w:sz w:val="18"/>
                <w:szCs w:val="18"/>
              </w:rPr>
              <w:t xml:space="preserve">. Er dit styr tæt ved tanken i dag, så kan det komme i kontakt med tanken efter ombygningen. </w:t>
            </w:r>
            <w:r w:rsidRPr="00E14F48">
              <w:rPr>
                <w:color w:val="000080"/>
                <w:sz w:val="18"/>
                <w:szCs w:val="18"/>
              </w:rPr>
              <w:t>Overvej derfor nye risers.</w:t>
            </w:r>
          </w:p>
        </w:tc>
      </w:tr>
      <w:tr w:rsidR="00673A07" w:rsidRPr="00E14F48" w:rsidTr="0055765C">
        <w:trPr>
          <w:trHeight w:val="283"/>
        </w:trPr>
        <w:tc>
          <w:tcPr>
            <w:tcW w:w="6912" w:type="dxa"/>
            <w:tcBorders>
              <w:bottom w:val="single" w:sz="4" w:space="0" w:color="auto"/>
            </w:tcBorders>
            <w:vAlign w:val="center"/>
          </w:tcPr>
          <w:p w:rsidR="00673A07" w:rsidRPr="003735BF" w:rsidRDefault="00673A07" w:rsidP="00502B8F">
            <w:pPr>
              <w:rPr>
                <w:b/>
                <w:i/>
                <w:color w:val="000080"/>
                <w:sz w:val="18"/>
                <w:szCs w:val="18"/>
              </w:rPr>
            </w:pPr>
            <w:r w:rsidRPr="003735BF">
              <w:rPr>
                <w:b/>
                <w:i/>
                <w:color w:val="000080"/>
                <w:sz w:val="18"/>
                <w:szCs w:val="18"/>
              </w:rPr>
              <w:t>Gaffelrør diameter</w:t>
            </w:r>
          </w:p>
        </w:tc>
        <w:tc>
          <w:tcPr>
            <w:tcW w:w="2127" w:type="dxa"/>
            <w:tcBorders>
              <w:bottom w:val="single" w:sz="4" w:space="0" w:color="auto"/>
            </w:tcBorders>
            <w:vAlign w:val="center"/>
          </w:tcPr>
          <w:p w:rsidR="00673A07" w:rsidRPr="00E14F48" w:rsidRDefault="00673A07" w:rsidP="006B104F">
            <w:pPr>
              <w:jc w:val="right"/>
              <w:rPr>
                <w:color w:val="000080"/>
                <w:sz w:val="18"/>
                <w:szCs w:val="18"/>
              </w:rPr>
            </w:pPr>
            <w:r w:rsidRPr="00E14F48">
              <w:rPr>
                <w:color w:val="000080"/>
                <w:sz w:val="18"/>
                <w:szCs w:val="18"/>
              </w:rPr>
              <w:t>Ø</w:t>
            </w:r>
            <w:r>
              <w:rPr>
                <w:color w:val="000080"/>
                <w:sz w:val="18"/>
                <w:szCs w:val="18"/>
              </w:rPr>
              <w:t xml:space="preserve"> i</w:t>
            </w:r>
            <w:r w:rsidRPr="00E14F48">
              <w:rPr>
                <w:color w:val="000080"/>
                <w:sz w:val="18"/>
                <w:szCs w:val="18"/>
              </w:rPr>
              <w:t xml:space="preserve"> mm</w:t>
            </w:r>
            <w:r>
              <w:rPr>
                <w:color w:val="000080"/>
                <w:sz w:val="18"/>
                <w:szCs w:val="18"/>
              </w:rPr>
              <w:t>:</w:t>
            </w:r>
          </w:p>
        </w:tc>
        <w:tc>
          <w:tcPr>
            <w:tcW w:w="850" w:type="dxa"/>
            <w:tcBorders>
              <w:bottom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tblGrid>
            <w:tr w:rsidR="00502B8F" w:rsidRPr="00D37196" w:rsidTr="0055765C">
              <w:tc>
                <w:tcPr>
                  <w:tcW w:w="584" w:type="dxa"/>
                  <w:shd w:val="clear" w:color="auto" w:fill="FFFF99"/>
                </w:tcPr>
                <w:p w:rsidR="00502B8F" w:rsidRPr="00D37196" w:rsidRDefault="00502B8F" w:rsidP="00D37196">
                  <w:pPr>
                    <w:jc w:val="center"/>
                    <w:rPr>
                      <w:color w:val="000080"/>
                      <w:sz w:val="18"/>
                      <w:szCs w:val="18"/>
                    </w:rPr>
                  </w:pPr>
                </w:p>
              </w:tc>
            </w:tr>
          </w:tbl>
          <w:p w:rsidR="00673A07" w:rsidRPr="00E14F48" w:rsidRDefault="00673A07" w:rsidP="00502B8F">
            <w:pPr>
              <w:jc w:val="center"/>
              <w:rPr>
                <w:color w:val="000080"/>
                <w:sz w:val="18"/>
                <w:szCs w:val="18"/>
              </w:rPr>
            </w:pPr>
          </w:p>
        </w:tc>
      </w:tr>
      <w:tr w:rsidR="00AD4B11" w:rsidRPr="00E14F48" w:rsidTr="0055765C">
        <w:trPr>
          <w:trHeight w:val="283"/>
        </w:trPr>
        <w:tc>
          <w:tcPr>
            <w:tcW w:w="6912" w:type="dxa"/>
            <w:tcBorders>
              <w:bottom w:val="nil"/>
            </w:tcBorders>
            <w:vAlign w:val="center"/>
          </w:tcPr>
          <w:p w:rsidR="00AD4B11" w:rsidRPr="003735BF" w:rsidRDefault="00AD4B11" w:rsidP="00502B8F">
            <w:pPr>
              <w:rPr>
                <w:b/>
                <w:i/>
                <w:color w:val="000080"/>
                <w:sz w:val="18"/>
                <w:szCs w:val="18"/>
              </w:rPr>
            </w:pPr>
            <w:r>
              <w:rPr>
                <w:b/>
                <w:i/>
                <w:color w:val="000080"/>
                <w:sz w:val="18"/>
                <w:szCs w:val="18"/>
              </w:rPr>
              <w:t>Tromlebremse til skivebremse? Dette kræver væsentlige ændringer!**</w:t>
            </w:r>
          </w:p>
        </w:tc>
        <w:tc>
          <w:tcPr>
            <w:tcW w:w="2127" w:type="dxa"/>
            <w:tcBorders>
              <w:bottom w:val="nil"/>
            </w:tcBorders>
            <w:vAlign w:val="center"/>
          </w:tcPr>
          <w:p w:rsidR="00AD4B11" w:rsidRPr="00E14F48" w:rsidRDefault="00AD4B11" w:rsidP="0055765C">
            <w:pPr>
              <w:jc w:val="right"/>
              <w:rPr>
                <w:color w:val="000080"/>
                <w:sz w:val="18"/>
                <w:szCs w:val="18"/>
              </w:rPr>
            </w:pPr>
            <w:r>
              <w:rPr>
                <w:color w:val="000080"/>
                <w:sz w:val="18"/>
                <w:szCs w:val="18"/>
              </w:rPr>
              <w:t xml:space="preserve">Sæt kryds </w:t>
            </w:r>
            <w:r w:rsidR="0055765C">
              <w:rPr>
                <w:color w:val="000080"/>
                <w:sz w:val="18"/>
                <w:szCs w:val="18"/>
              </w:rPr>
              <w:t xml:space="preserve">for </w:t>
            </w:r>
            <w:r>
              <w:rPr>
                <w:color w:val="000080"/>
                <w:sz w:val="18"/>
                <w:szCs w:val="18"/>
              </w:rPr>
              <w:t>skift:</w:t>
            </w:r>
          </w:p>
        </w:tc>
        <w:tc>
          <w:tcPr>
            <w:tcW w:w="850" w:type="dxa"/>
            <w:tcBorders>
              <w:bottom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tblGrid>
            <w:tr w:rsidR="00AD4B11" w:rsidRPr="00D37196" w:rsidTr="0055765C">
              <w:tc>
                <w:tcPr>
                  <w:tcW w:w="584" w:type="dxa"/>
                  <w:shd w:val="clear" w:color="auto" w:fill="FFFF99"/>
                </w:tcPr>
                <w:p w:rsidR="00AD4B11" w:rsidRPr="00D37196" w:rsidRDefault="00AD4B11" w:rsidP="00AD4B11">
                  <w:pPr>
                    <w:jc w:val="center"/>
                    <w:rPr>
                      <w:color w:val="000080"/>
                      <w:sz w:val="18"/>
                      <w:szCs w:val="18"/>
                    </w:rPr>
                  </w:pPr>
                </w:p>
              </w:tc>
            </w:tr>
          </w:tbl>
          <w:p w:rsidR="00AD4B11" w:rsidRPr="00D37196" w:rsidRDefault="00AD4B11" w:rsidP="00D37196">
            <w:pPr>
              <w:jc w:val="center"/>
              <w:rPr>
                <w:color w:val="000080"/>
                <w:sz w:val="18"/>
                <w:szCs w:val="18"/>
              </w:rPr>
            </w:pPr>
          </w:p>
        </w:tc>
      </w:tr>
      <w:tr w:rsidR="00580A02" w:rsidRPr="00E14F48" w:rsidTr="0055765C">
        <w:trPr>
          <w:trHeight w:val="283"/>
        </w:trPr>
        <w:tc>
          <w:tcPr>
            <w:tcW w:w="6912" w:type="dxa"/>
            <w:tcBorders>
              <w:top w:val="nil"/>
            </w:tcBorders>
            <w:vAlign w:val="center"/>
          </w:tcPr>
          <w:p w:rsidR="00580A02" w:rsidRPr="00580A02" w:rsidRDefault="00580A02" w:rsidP="00502B8F">
            <w:pPr>
              <w:rPr>
                <w:i/>
                <w:color w:val="000080"/>
                <w:sz w:val="18"/>
                <w:szCs w:val="18"/>
              </w:rPr>
            </w:pPr>
            <w:r w:rsidRPr="00580A02">
              <w:rPr>
                <w:i/>
                <w:color w:val="000080"/>
                <w:sz w:val="18"/>
                <w:szCs w:val="18"/>
              </w:rPr>
              <w:t>Oplys hvilke underben du indkøber til ombygningen. Oplys model og årgang!</w:t>
            </w:r>
          </w:p>
        </w:tc>
        <w:tc>
          <w:tcPr>
            <w:tcW w:w="2127" w:type="dxa"/>
            <w:tcBorders>
              <w:top w:val="nil"/>
            </w:tcBorders>
            <w:vAlign w:val="center"/>
          </w:tcPr>
          <w:p w:rsidR="00580A02" w:rsidRDefault="00580A02" w:rsidP="006B104F">
            <w:pPr>
              <w:jc w:val="right"/>
              <w:rPr>
                <w:color w:val="000080"/>
                <w:sz w:val="18"/>
                <w:szCs w:val="18"/>
              </w:rPr>
            </w:pPr>
          </w:p>
        </w:tc>
        <w:tc>
          <w:tcPr>
            <w:tcW w:w="850" w:type="dxa"/>
            <w:tcBorders>
              <w:top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tblGrid>
            <w:tr w:rsidR="00580A02" w:rsidRPr="00D37196" w:rsidTr="0055765C">
              <w:tc>
                <w:tcPr>
                  <w:tcW w:w="584" w:type="dxa"/>
                  <w:shd w:val="clear" w:color="auto" w:fill="FFFF99"/>
                </w:tcPr>
                <w:p w:rsidR="00580A02" w:rsidRPr="00D37196" w:rsidRDefault="00580A02" w:rsidP="00580A02">
                  <w:pPr>
                    <w:jc w:val="center"/>
                    <w:rPr>
                      <w:color w:val="000080"/>
                      <w:sz w:val="18"/>
                      <w:szCs w:val="18"/>
                    </w:rPr>
                  </w:pPr>
                </w:p>
              </w:tc>
            </w:tr>
          </w:tbl>
          <w:p w:rsidR="00580A02" w:rsidRPr="00D37196" w:rsidRDefault="00580A02" w:rsidP="00AD4B11">
            <w:pPr>
              <w:jc w:val="center"/>
              <w:rPr>
                <w:color w:val="000080"/>
                <w:sz w:val="18"/>
                <w:szCs w:val="18"/>
              </w:rPr>
            </w:pPr>
          </w:p>
        </w:tc>
      </w:tr>
      <w:tr w:rsidR="0055765C" w:rsidRPr="00E14F48" w:rsidTr="0055765C">
        <w:trPr>
          <w:trHeight w:val="737"/>
        </w:trPr>
        <w:tc>
          <w:tcPr>
            <w:tcW w:w="9889" w:type="dxa"/>
            <w:gridSpan w:val="3"/>
            <w:vAlign w:val="center"/>
          </w:tcPr>
          <w:p w:rsidR="0055765C" w:rsidRPr="0055765C" w:rsidRDefault="0055765C" w:rsidP="0055765C">
            <w:pPr>
              <w:rPr>
                <w:color w:val="000080"/>
                <w:sz w:val="18"/>
                <w:szCs w:val="18"/>
              </w:rPr>
            </w:pPr>
            <w:r w:rsidRPr="0055765C">
              <w:rPr>
                <w:b/>
                <w:color w:val="000080"/>
                <w:sz w:val="18"/>
                <w:szCs w:val="18"/>
              </w:rPr>
              <w:t>BREMSESLANGER:</w:t>
            </w:r>
            <w:r>
              <w:rPr>
                <w:b/>
                <w:i/>
                <w:color w:val="000080"/>
                <w:sz w:val="18"/>
                <w:szCs w:val="18"/>
              </w:rPr>
              <w:t xml:space="preserve"> </w:t>
            </w:r>
            <w:r>
              <w:rPr>
                <w:color w:val="000080"/>
                <w:sz w:val="18"/>
                <w:szCs w:val="18"/>
              </w:rPr>
              <w:t>der medfølger ikke bremseslanger med AME kittet. Du kan med fordel købe disse lokalt hos dit MC værksted.</w:t>
            </w:r>
          </w:p>
          <w:p w:rsidR="0055765C" w:rsidRPr="00E14F48" w:rsidRDefault="0055765C" w:rsidP="0055765C">
            <w:pPr>
              <w:rPr>
                <w:color w:val="000080"/>
                <w:sz w:val="18"/>
                <w:szCs w:val="18"/>
              </w:rPr>
            </w:pPr>
            <w:r w:rsidRPr="00386743">
              <w:rPr>
                <w:b/>
                <w:color w:val="000080"/>
                <w:sz w:val="18"/>
                <w:szCs w:val="18"/>
              </w:rPr>
              <w:t>OBS:</w:t>
            </w:r>
            <w:r>
              <w:rPr>
                <w:color w:val="000080"/>
                <w:sz w:val="18"/>
                <w:szCs w:val="18"/>
              </w:rPr>
              <w:t xml:space="preserve"> vi leverer slanger til merpris, som afhænger af længde og sammensætning. Pris oplyses ved bestilling.</w:t>
            </w:r>
          </w:p>
        </w:tc>
      </w:tr>
      <w:tr w:rsidR="00386743" w:rsidRPr="00E14F48" w:rsidTr="0055765C">
        <w:trPr>
          <w:trHeight w:val="283"/>
        </w:trPr>
        <w:tc>
          <w:tcPr>
            <w:tcW w:w="6912" w:type="dxa"/>
            <w:vAlign w:val="center"/>
          </w:tcPr>
          <w:p w:rsidR="00386743" w:rsidRPr="0055765C" w:rsidRDefault="00386743" w:rsidP="00502B8F">
            <w:pPr>
              <w:rPr>
                <w:b/>
                <w:color w:val="000080"/>
                <w:sz w:val="18"/>
                <w:szCs w:val="18"/>
              </w:rPr>
            </w:pPr>
            <w:r w:rsidRPr="0055765C">
              <w:rPr>
                <w:b/>
                <w:color w:val="000080"/>
                <w:sz w:val="18"/>
                <w:szCs w:val="18"/>
              </w:rPr>
              <w:t>Speedometerforlænger</w:t>
            </w:r>
          </w:p>
          <w:p w:rsidR="00386743" w:rsidRPr="00386743" w:rsidRDefault="00386743" w:rsidP="00502B8F">
            <w:pPr>
              <w:rPr>
                <w:color w:val="000080"/>
                <w:sz w:val="18"/>
                <w:szCs w:val="18"/>
              </w:rPr>
            </w:pPr>
            <w:r>
              <w:rPr>
                <w:color w:val="000080"/>
                <w:sz w:val="18"/>
                <w:szCs w:val="18"/>
              </w:rPr>
              <w:t>Kun nødvendigt ved mekaniske speedometer, der sidder på broen. Pris oplyses ved bestilling.</w:t>
            </w:r>
          </w:p>
        </w:tc>
        <w:tc>
          <w:tcPr>
            <w:tcW w:w="2127" w:type="dxa"/>
            <w:vAlign w:val="center"/>
          </w:tcPr>
          <w:p w:rsidR="00386743" w:rsidRDefault="00386743" w:rsidP="0055765C">
            <w:pPr>
              <w:jc w:val="right"/>
              <w:rPr>
                <w:color w:val="000080"/>
                <w:sz w:val="18"/>
                <w:szCs w:val="18"/>
              </w:rPr>
            </w:pPr>
            <w:r>
              <w:rPr>
                <w:color w:val="000080"/>
                <w:sz w:val="18"/>
                <w:szCs w:val="18"/>
              </w:rPr>
              <w:t>J</w:t>
            </w:r>
            <w:r w:rsidR="0055765C">
              <w:rPr>
                <w:color w:val="000080"/>
                <w:sz w:val="18"/>
                <w:szCs w:val="18"/>
              </w:rPr>
              <w:t>eg ønsker at bestille</w:t>
            </w:r>
            <w:r>
              <w:rPr>
                <w:color w:val="000080"/>
                <w:sz w:val="18"/>
                <w:szCs w:val="18"/>
              </w:rPr>
              <w:t>:</w:t>
            </w:r>
          </w:p>
        </w:tc>
        <w:tc>
          <w:tcPr>
            <w:tcW w:w="85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tblGrid>
            <w:tr w:rsidR="00386743" w:rsidRPr="00D37196" w:rsidTr="0055765C">
              <w:tc>
                <w:tcPr>
                  <w:tcW w:w="584" w:type="dxa"/>
                  <w:shd w:val="clear" w:color="auto" w:fill="FFFF99"/>
                </w:tcPr>
                <w:p w:rsidR="00386743" w:rsidRPr="00D37196" w:rsidRDefault="00386743" w:rsidP="00386743">
                  <w:pPr>
                    <w:jc w:val="center"/>
                    <w:rPr>
                      <w:color w:val="000080"/>
                      <w:sz w:val="18"/>
                      <w:szCs w:val="18"/>
                    </w:rPr>
                  </w:pPr>
                </w:p>
              </w:tc>
            </w:tr>
          </w:tbl>
          <w:p w:rsidR="00386743" w:rsidRPr="00D37196" w:rsidRDefault="00386743" w:rsidP="00D37196">
            <w:pPr>
              <w:jc w:val="center"/>
              <w:rPr>
                <w:color w:val="000080"/>
                <w:sz w:val="18"/>
                <w:szCs w:val="18"/>
              </w:rPr>
            </w:pPr>
          </w:p>
        </w:tc>
      </w:tr>
      <w:tr w:rsidR="00673A07" w:rsidRPr="00E14F48" w:rsidTr="0055765C">
        <w:trPr>
          <w:trHeight w:val="283"/>
        </w:trPr>
        <w:tc>
          <w:tcPr>
            <w:tcW w:w="6912" w:type="dxa"/>
            <w:vAlign w:val="center"/>
          </w:tcPr>
          <w:p w:rsidR="00673A07" w:rsidRPr="003735BF" w:rsidRDefault="00673A07" w:rsidP="00502B8F">
            <w:pPr>
              <w:rPr>
                <w:b/>
                <w:i/>
                <w:color w:val="000080"/>
                <w:sz w:val="18"/>
                <w:szCs w:val="18"/>
              </w:rPr>
            </w:pPr>
            <w:r w:rsidRPr="003735BF">
              <w:rPr>
                <w:b/>
                <w:i/>
                <w:color w:val="000080"/>
                <w:sz w:val="18"/>
                <w:szCs w:val="18"/>
              </w:rPr>
              <w:t>Er cyklen sænket bagved? Opgive hvor meget i mm!</w:t>
            </w:r>
          </w:p>
        </w:tc>
        <w:tc>
          <w:tcPr>
            <w:tcW w:w="2127" w:type="dxa"/>
            <w:vAlign w:val="center"/>
          </w:tcPr>
          <w:p w:rsidR="00673A07" w:rsidRPr="00E14F48" w:rsidRDefault="00673A07" w:rsidP="0055765C">
            <w:pPr>
              <w:jc w:val="right"/>
              <w:rPr>
                <w:color w:val="000080"/>
                <w:sz w:val="18"/>
                <w:szCs w:val="18"/>
              </w:rPr>
            </w:pPr>
            <w:r>
              <w:rPr>
                <w:color w:val="000080"/>
                <w:sz w:val="18"/>
                <w:szCs w:val="18"/>
              </w:rPr>
              <w:t>Sænket bagved mm:</w:t>
            </w:r>
          </w:p>
        </w:tc>
        <w:tc>
          <w:tcPr>
            <w:tcW w:w="85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tblGrid>
            <w:tr w:rsidR="00502B8F" w:rsidRPr="00D37196" w:rsidTr="0055765C">
              <w:tc>
                <w:tcPr>
                  <w:tcW w:w="584" w:type="dxa"/>
                  <w:shd w:val="clear" w:color="auto" w:fill="FFFF99"/>
                </w:tcPr>
                <w:p w:rsidR="00502B8F" w:rsidRPr="00D37196" w:rsidRDefault="00502B8F" w:rsidP="00D37196">
                  <w:pPr>
                    <w:jc w:val="center"/>
                    <w:rPr>
                      <w:color w:val="000080"/>
                      <w:sz w:val="18"/>
                      <w:szCs w:val="18"/>
                    </w:rPr>
                  </w:pPr>
                </w:p>
              </w:tc>
            </w:tr>
          </w:tbl>
          <w:p w:rsidR="00673A07" w:rsidRDefault="00673A07" w:rsidP="00502B8F">
            <w:pPr>
              <w:jc w:val="center"/>
              <w:rPr>
                <w:color w:val="000080"/>
                <w:sz w:val="18"/>
                <w:szCs w:val="18"/>
              </w:rPr>
            </w:pPr>
          </w:p>
        </w:tc>
      </w:tr>
      <w:tr w:rsidR="00673A07" w:rsidRPr="00E14F48" w:rsidTr="0055765C">
        <w:trPr>
          <w:trHeight w:val="1531"/>
        </w:trPr>
        <w:tc>
          <w:tcPr>
            <w:tcW w:w="6912" w:type="dxa"/>
            <w:vAlign w:val="center"/>
          </w:tcPr>
          <w:p w:rsidR="00673A07" w:rsidRPr="00842314" w:rsidRDefault="00673A07" w:rsidP="00502B8F">
            <w:pPr>
              <w:rPr>
                <w:b/>
                <w:i/>
                <w:color w:val="000080"/>
                <w:sz w:val="18"/>
                <w:szCs w:val="18"/>
              </w:rPr>
            </w:pPr>
            <w:r w:rsidRPr="00842314">
              <w:rPr>
                <w:b/>
                <w:i/>
                <w:color w:val="000080"/>
                <w:sz w:val="18"/>
                <w:szCs w:val="18"/>
              </w:rPr>
              <w:t>Hvor lang skal gaffelrørene være?</w:t>
            </w:r>
            <w:r w:rsidRPr="00842314">
              <w:rPr>
                <w:b/>
                <w:i/>
                <w:color w:val="000080"/>
                <w:sz w:val="18"/>
                <w:szCs w:val="18"/>
              </w:rPr>
              <w:t xml:space="preserve"> Sæt X</w:t>
            </w:r>
          </w:p>
          <w:p w:rsidR="00673A07" w:rsidRPr="00E14F48" w:rsidRDefault="00AD4B11" w:rsidP="00502B8F">
            <w:pPr>
              <w:numPr>
                <w:ilvl w:val="0"/>
                <w:numId w:val="1"/>
              </w:numPr>
              <w:jc w:val="right"/>
              <w:rPr>
                <w:color w:val="000080"/>
                <w:sz w:val="18"/>
                <w:szCs w:val="18"/>
              </w:rPr>
            </w:pPr>
            <w:r>
              <w:rPr>
                <w:color w:val="000080"/>
                <w:sz w:val="18"/>
                <w:szCs w:val="18"/>
              </w:rPr>
              <w:t xml:space="preserve">  </w:t>
            </w:r>
            <w:r w:rsidR="00673A07" w:rsidRPr="00E14F48">
              <w:rPr>
                <w:color w:val="000080"/>
                <w:sz w:val="18"/>
                <w:szCs w:val="18"/>
              </w:rPr>
              <w:t>v/9 grader: +</w:t>
            </w:r>
            <w:smartTag w:uri="urn:schemas-microsoft-com:office:smarttags" w:element="metricconverter">
              <w:smartTagPr>
                <w:attr w:name="ProductID" w:val="150 mm"/>
              </w:smartTagPr>
              <w:r w:rsidR="00673A07" w:rsidRPr="00E14F48">
                <w:rPr>
                  <w:color w:val="000080"/>
                  <w:sz w:val="18"/>
                  <w:szCs w:val="18"/>
                </w:rPr>
                <w:t>150 mm</w:t>
              </w:r>
            </w:smartTag>
            <w:r w:rsidR="00673A07" w:rsidRPr="00E14F48">
              <w:rPr>
                <w:color w:val="000080"/>
                <w:sz w:val="18"/>
                <w:szCs w:val="18"/>
              </w:rPr>
              <w:t xml:space="preserve"> standard</w:t>
            </w:r>
          </w:p>
          <w:p w:rsidR="00673A07" w:rsidRPr="00E14F48" w:rsidRDefault="00673A07" w:rsidP="00502B8F">
            <w:pPr>
              <w:ind w:left="720"/>
              <w:jc w:val="right"/>
              <w:rPr>
                <w:color w:val="000080"/>
                <w:sz w:val="18"/>
                <w:szCs w:val="18"/>
              </w:rPr>
            </w:pPr>
            <w:r>
              <w:rPr>
                <w:color w:val="000080"/>
                <w:sz w:val="18"/>
                <w:szCs w:val="18"/>
              </w:rPr>
              <w:t>(100/200)</w:t>
            </w:r>
          </w:p>
          <w:p w:rsidR="00673A07" w:rsidRPr="00E14F48" w:rsidRDefault="00673A07" w:rsidP="00502B8F">
            <w:pPr>
              <w:numPr>
                <w:ilvl w:val="0"/>
                <w:numId w:val="1"/>
              </w:numPr>
              <w:jc w:val="right"/>
              <w:rPr>
                <w:color w:val="000080"/>
                <w:sz w:val="18"/>
                <w:szCs w:val="18"/>
              </w:rPr>
            </w:pPr>
            <w:r w:rsidRPr="00E14F48">
              <w:rPr>
                <w:color w:val="000080"/>
                <w:sz w:val="18"/>
                <w:szCs w:val="18"/>
              </w:rPr>
              <w:t>v/14 grader: +</w:t>
            </w:r>
            <w:smartTag w:uri="urn:schemas-microsoft-com:office:smarttags" w:element="metricconverter">
              <w:smartTagPr>
                <w:attr w:name="ProductID" w:val="200 mm"/>
              </w:smartTagPr>
              <w:r w:rsidRPr="00E14F48">
                <w:rPr>
                  <w:color w:val="000080"/>
                  <w:sz w:val="18"/>
                  <w:szCs w:val="18"/>
                </w:rPr>
                <w:t>200 mm</w:t>
              </w:r>
            </w:smartTag>
            <w:r w:rsidRPr="00E14F48">
              <w:rPr>
                <w:color w:val="000080"/>
                <w:sz w:val="18"/>
                <w:szCs w:val="18"/>
              </w:rPr>
              <w:t xml:space="preserve"> standard</w:t>
            </w:r>
          </w:p>
          <w:p w:rsidR="00673A07" w:rsidRPr="00E14F48" w:rsidRDefault="00673A07" w:rsidP="00502B8F">
            <w:pPr>
              <w:ind w:left="720"/>
              <w:jc w:val="right"/>
              <w:rPr>
                <w:color w:val="000080"/>
                <w:sz w:val="18"/>
                <w:szCs w:val="18"/>
              </w:rPr>
            </w:pPr>
            <w:r>
              <w:rPr>
                <w:color w:val="000080"/>
                <w:sz w:val="18"/>
                <w:szCs w:val="18"/>
              </w:rPr>
              <w:t>(150/250)</w:t>
            </w:r>
          </w:p>
          <w:p w:rsidR="00673A07" w:rsidRPr="00842314" w:rsidRDefault="00673A07" w:rsidP="00502B8F">
            <w:pPr>
              <w:numPr>
                <w:ilvl w:val="0"/>
                <w:numId w:val="1"/>
              </w:numPr>
              <w:jc w:val="right"/>
              <w:rPr>
                <w:color w:val="000080"/>
                <w:sz w:val="18"/>
                <w:szCs w:val="18"/>
              </w:rPr>
            </w:pPr>
            <w:r w:rsidRPr="00E14F48">
              <w:rPr>
                <w:color w:val="000080"/>
                <w:sz w:val="18"/>
                <w:szCs w:val="18"/>
              </w:rPr>
              <w:t>v/18 grader: +</w:t>
            </w:r>
            <w:smartTag w:uri="urn:schemas-microsoft-com:office:smarttags" w:element="metricconverter">
              <w:smartTagPr>
                <w:attr w:name="ProductID" w:val="200 mm"/>
              </w:smartTagPr>
              <w:r w:rsidRPr="00E14F48">
                <w:rPr>
                  <w:color w:val="000080"/>
                  <w:sz w:val="18"/>
                  <w:szCs w:val="18"/>
                </w:rPr>
                <w:t>2</w:t>
              </w:r>
              <w:r w:rsidRPr="00E14F48">
                <w:rPr>
                  <w:color w:val="000080"/>
                  <w:sz w:val="18"/>
                  <w:szCs w:val="18"/>
                </w:rPr>
                <w:t>0</w:t>
              </w:r>
              <w:r w:rsidRPr="00E14F48">
                <w:rPr>
                  <w:color w:val="000080"/>
                  <w:sz w:val="18"/>
                  <w:szCs w:val="18"/>
                </w:rPr>
                <w:t>0 mm</w:t>
              </w:r>
            </w:smartTag>
            <w:r w:rsidRPr="00E14F48">
              <w:rPr>
                <w:color w:val="000080"/>
                <w:sz w:val="18"/>
                <w:szCs w:val="18"/>
              </w:rPr>
              <w:t xml:space="preserve"> standard</w:t>
            </w:r>
            <w:r>
              <w:rPr>
                <w:color w:val="000080"/>
                <w:sz w:val="18"/>
                <w:szCs w:val="18"/>
              </w:rPr>
              <w:br/>
              <w:t>(250)</w:t>
            </w:r>
          </w:p>
        </w:tc>
        <w:tc>
          <w:tcPr>
            <w:tcW w:w="2127" w:type="dxa"/>
            <w:vAlign w:val="center"/>
          </w:tcPr>
          <w:p w:rsidR="00673A07" w:rsidRPr="00E14F48" w:rsidRDefault="00673A07" w:rsidP="006B104F">
            <w:pPr>
              <w:jc w:val="right"/>
              <w:rPr>
                <w:color w:val="000080"/>
                <w:sz w:val="18"/>
                <w:szCs w:val="18"/>
              </w:rPr>
            </w:pPr>
            <w:r w:rsidRPr="00E14F48">
              <w:rPr>
                <w:color w:val="000080"/>
                <w:sz w:val="18"/>
                <w:szCs w:val="18"/>
              </w:rPr>
              <w:t>9 grader:</w:t>
            </w:r>
          </w:p>
          <w:p w:rsidR="00673A07" w:rsidRPr="00E14F48" w:rsidRDefault="00A43A29" w:rsidP="006B104F">
            <w:pPr>
              <w:jc w:val="right"/>
              <w:rPr>
                <w:color w:val="000080"/>
                <w:sz w:val="18"/>
                <w:szCs w:val="18"/>
              </w:rPr>
            </w:pPr>
            <w:r w:rsidRPr="00E14F48">
              <w:rPr>
                <w:color w:val="000080"/>
                <w:sz w:val="18"/>
                <w:szCs w:val="18"/>
              </w:rPr>
              <w:t>Rørlængde</w:t>
            </w:r>
            <w:r w:rsidR="00673A07" w:rsidRPr="00E14F48">
              <w:rPr>
                <w:color w:val="000080"/>
                <w:sz w:val="18"/>
                <w:szCs w:val="18"/>
              </w:rPr>
              <w:t xml:space="preserve"> i mm:</w:t>
            </w:r>
          </w:p>
          <w:p w:rsidR="00673A07" w:rsidRPr="00E14F48" w:rsidRDefault="00673A07" w:rsidP="006B104F">
            <w:pPr>
              <w:jc w:val="right"/>
              <w:rPr>
                <w:color w:val="000080"/>
                <w:sz w:val="18"/>
                <w:szCs w:val="18"/>
              </w:rPr>
            </w:pPr>
            <w:r w:rsidRPr="00E14F48">
              <w:rPr>
                <w:color w:val="000080"/>
                <w:sz w:val="18"/>
                <w:szCs w:val="18"/>
              </w:rPr>
              <w:t>14 grader:</w:t>
            </w:r>
            <w:r w:rsidRPr="00E14F48">
              <w:rPr>
                <w:color w:val="000080"/>
                <w:sz w:val="18"/>
                <w:szCs w:val="18"/>
              </w:rPr>
              <w:t xml:space="preserve"> </w:t>
            </w:r>
          </w:p>
          <w:p w:rsidR="00673A07" w:rsidRPr="00E14F48" w:rsidRDefault="00A43A29" w:rsidP="006B104F">
            <w:pPr>
              <w:jc w:val="right"/>
              <w:rPr>
                <w:color w:val="000080"/>
                <w:sz w:val="18"/>
                <w:szCs w:val="18"/>
              </w:rPr>
            </w:pPr>
            <w:r w:rsidRPr="00E14F48">
              <w:rPr>
                <w:color w:val="000080"/>
                <w:sz w:val="18"/>
                <w:szCs w:val="18"/>
              </w:rPr>
              <w:t>Rørlængde</w:t>
            </w:r>
            <w:r w:rsidR="00673A07" w:rsidRPr="00E14F48">
              <w:rPr>
                <w:color w:val="000080"/>
                <w:sz w:val="18"/>
                <w:szCs w:val="18"/>
              </w:rPr>
              <w:t xml:space="preserve"> i mm:</w:t>
            </w:r>
          </w:p>
          <w:p w:rsidR="00673A07" w:rsidRPr="00E14F48" w:rsidRDefault="00673A07" w:rsidP="006B104F">
            <w:pPr>
              <w:jc w:val="right"/>
              <w:rPr>
                <w:color w:val="000080"/>
                <w:sz w:val="18"/>
                <w:szCs w:val="18"/>
              </w:rPr>
            </w:pPr>
            <w:r w:rsidRPr="00E14F48">
              <w:rPr>
                <w:color w:val="000080"/>
                <w:sz w:val="18"/>
                <w:szCs w:val="18"/>
              </w:rPr>
              <w:t>18 grader:</w:t>
            </w:r>
          </w:p>
          <w:p w:rsidR="00673A07" w:rsidRPr="00E14F48" w:rsidRDefault="00A43A29" w:rsidP="0055765C">
            <w:pPr>
              <w:jc w:val="right"/>
              <w:rPr>
                <w:color w:val="000080"/>
                <w:sz w:val="18"/>
                <w:szCs w:val="18"/>
              </w:rPr>
            </w:pPr>
            <w:r w:rsidRPr="00E14F48">
              <w:rPr>
                <w:color w:val="000080"/>
                <w:sz w:val="18"/>
                <w:szCs w:val="18"/>
              </w:rPr>
              <w:t>Rørlængde</w:t>
            </w:r>
            <w:r w:rsidR="00673A07" w:rsidRPr="00E14F48">
              <w:rPr>
                <w:color w:val="000080"/>
                <w:sz w:val="18"/>
                <w:szCs w:val="18"/>
              </w:rPr>
              <w:t xml:space="preserve"> i mm:</w:t>
            </w:r>
          </w:p>
        </w:tc>
        <w:tc>
          <w:tcPr>
            <w:tcW w:w="85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tblGrid>
            <w:tr w:rsidR="00673A07" w:rsidRPr="00D37196" w:rsidTr="0055765C">
              <w:tc>
                <w:tcPr>
                  <w:tcW w:w="584" w:type="dxa"/>
                  <w:shd w:val="clear" w:color="auto" w:fill="FFFF99"/>
                </w:tcPr>
                <w:p w:rsidR="00673A07" w:rsidRPr="00D37196" w:rsidRDefault="00673A07" w:rsidP="00D37196">
                  <w:pPr>
                    <w:jc w:val="center"/>
                    <w:rPr>
                      <w:color w:val="000080"/>
                      <w:sz w:val="18"/>
                      <w:szCs w:val="18"/>
                    </w:rPr>
                  </w:pPr>
                </w:p>
              </w:tc>
            </w:tr>
            <w:tr w:rsidR="00673A07" w:rsidRPr="00D37196" w:rsidTr="0055765C">
              <w:tc>
                <w:tcPr>
                  <w:tcW w:w="584" w:type="dxa"/>
                  <w:shd w:val="clear" w:color="auto" w:fill="FFFF99"/>
                </w:tcPr>
                <w:p w:rsidR="00673A07" w:rsidRPr="00D37196" w:rsidRDefault="00673A07" w:rsidP="00D37196">
                  <w:pPr>
                    <w:jc w:val="center"/>
                    <w:rPr>
                      <w:color w:val="000080"/>
                      <w:sz w:val="18"/>
                      <w:szCs w:val="18"/>
                    </w:rPr>
                  </w:pPr>
                </w:p>
              </w:tc>
            </w:tr>
            <w:tr w:rsidR="00673A07" w:rsidRPr="00D37196" w:rsidTr="0055765C">
              <w:tc>
                <w:tcPr>
                  <w:tcW w:w="584" w:type="dxa"/>
                  <w:shd w:val="clear" w:color="auto" w:fill="FFFF99"/>
                </w:tcPr>
                <w:p w:rsidR="00673A07" w:rsidRPr="00D37196" w:rsidRDefault="00673A07" w:rsidP="00D37196">
                  <w:pPr>
                    <w:jc w:val="center"/>
                    <w:rPr>
                      <w:color w:val="000080"/>
                      <w:sz w:val="18"/>
                      <w:szCs w:val="18"/>
                    </w:rPr>
                  </w:pPr>
                </w:p>
              </w:tc>
            </w:tr>
            <w:tr w:rsidR="00673A07" w:rsidRPr="00D37196" w:rsidTr="0055765C">
              <w:tc>
                <w:tcPr>
                  <w:tcW w:w="584" w:type="dxa"/>
                  <w:shd w:val="clear" w:color="auto" w:fill="FFFF99"/>
                </w:tcPr>
                <w:p w:rsidR="00673A07" w:rsidRPr="00D37196" w:rsidRDefault="00673A07" w:rsidP="00D37196">
                  <w:pPr>
                    <w:jc w:val="center"/>
                    <w:rPr>
                      <w:color w:val="000080"/>
                      <w:sz w:val="18"/>
                      <w:szCs w:val="18"/>
                    </w:rPr>
                  </w:pPr>
                </w:p>
              </w:tc>
            </w:tr>
            <w:tr w:rsidR="00673A07" w:rsidRPr="00D37196" w:rsidTr="0055765C">
              <w:tc>
                <w:tcPr>
                  <w:tcW w:w="584" w:type="dxa"/>
                  <w:shd w:val="clear" w:color="auto" w:fill="FFFF99"/>
                </w:tcPr>
                <w:p w:rsidR="00673A07" w:rsidRPr="00D37196" w:rsidRDefault="00673A07" w:rsidP="00D37196">
                  <w:pPr>
                    <w:jc w:val="center"/>
                    <w:rPr>
                      <w:color w:val="000080"/>
                      <w:sz w:val="18"/>
                      <w:szCs w:val="18"/>
                    </w:rPr>
                  </w:pPr>
                </w:p>
              </w:tc>
            </w:tr>
            <w:tr w:rsidR="00673A07" w:rsidRPr="00D37196" w:rsidTr="0055765C">
              <w:tc>
                <w:tcPr>
                  <w:tcW w:w="584" w:type="dxa"/>
                  <w:shd w:val="clear" w:color="auto" w:fill="FFFF99"/>
                </w:tcPr>
                <w:p w:rsidR="00673A07" w:rsidRPr="00D37196" w:rsidRDefault="00673A07" w:rsidP="00D37196">
                  <w:pPr>
                    <w:jc w:val="center"/>
                    <w:rPr>
                      <w:color w:val="000080"/>
                      <w:sz w:val="18"/>
                      <w:szCs w:val="18"/>
                    </w:rPr>
                  </w:pPr>
                </w:p>
              </w:tc>
            </w:tr>
          </w:tbl>
          <w:p w:rsidR="00673A07" w:rsidRPr="00E14F48" w:rsidRDefault="00673A07" w:rsidP="00502B8F">
            <w:pPr>
              <w:jc w:val="center"/>
              <w:rPr>
                <w:color w:val="000080"/>
                <w:sz w:val="18"/>
                <w:szCs w:val="18"/>
              </w:rPr>
            </w:pPr>
          </w:p>
        </w:tc>
      </w:tr>
      <w:tr w:rsidR="00502B8F" w:rsidRPr="00E14F48" w:rsidTr="0055765C">
        <w:trPr>
          <w:trHeight w:val="283"/>
        </w:trPr>
        <w:tc>
          <w:tcPr>
            <w:tcW w:w="6912" w:type="dxa"/>
            <w:vAlign w:val="center"/>
          </w:tcPr>
          <w:p w:rsidR="00502B8F" w:rsidRPr="003735BF" w:rsidRDefault="00502B8F" w:rsidP="00EE382C">
            <w:pPr>
              <w:rPr>
                <w:b/>
                <w:i/>
                <w:color w:val="000080"/>
                <w:sz w:val="18"/>
                <w:szCs w:val="18"/>
              </w:rPr>
            </w:pPr>
            <w:r w:rsidRPr="003735BF">
              <w:rPr>
                <w:b/>
                <w:i/>
                <w:color w:val="000080"/>
                <w:sz w:val="18"/>
                <w:szCs w:val="18"/>
              </w:rPr>
              <w:t>Dit fulde navn</w:t>
            </w:r>
          </w:p>
        </w:tc>
        <w:tc>
          <w:tcPr>
            <w:tcW w:w="2977" w:type="dxa"/>
            <w:gridSpan w:val="2"/>
            <w:shd w:val="clear" w:color="auto" w:fill="FFFF99"/>
            <w:vAlign w:val="center"/>
          </w:tcPr>
          <w:p w:rsidR="00502B8F" w:rsidRPr="00E14F48" w:rsidRDefault="00502B8F" w:rsidP="00EE382C">
            <w:pPr>
              <w:rPr>
                <w:color w:val="000080"/>
                <w:sz w:val="18"/>
                <w:szCs w:val="18"/>
              </w:rPr>
            </w:pPr>
          </w:p>
        </w:tc>
      </w:tr>
      <w:tr w:rsidR="00502B8F" w:rsidRPr="00E14F48" w:rsidTr="0055765C">
        <w:trPr>
          <w:trHeight w:val="283"/>
        </w:trPr>
        <w:tc>
          <w:tcPr>
            <w:tcW w:w="6912" w:type="dxa"/>
            <w:vAlign w:val="center"/>
          </w:tcPr>
          <w:p w:rsidR="00502B8F" w:rsidRPr="003735BF" w:rsidRDefault="0055765C" w:rsidP="0055765C">
            <w:pPr>
              <w:rPr>
                <w:b/>
                <w:i/>
                <w:color w:val="000080"/>
                <w:sz w:val="18"/>
                <w:szCs w:val="18"/>
              </w:rPr>
            </w:pPr>
            <w:r>
              <w:rPr>
                <w:b/>
                <w:i/>
                <w:color w:val="000080"/>
                <w:sz w:val="18"/>
                <w:szCs w:val="18"/>
              </w:rPr>
              <w:t>Gadenavn</w:t>
            </w:r>
          </w:p>
        </w:tc>
        <w:tc>
          <w:tcPr>
            <w:tcW w:w="2977" w:type="dxa"/>
            <w:gridSpan w:val="2"/>
            <w:shd w:val="clear" w:color="auto" w:fill="FFFF99"/>
            <w:vAlign w:val="center"/>
          </w:tcPr>
          <w:p w:rsidR="00502B8F" w:rsidRPr="00E14F48" w:rsidRDefault="00502B8F" w:rsidP="00EE382C">
            <w:pPr>
              <w:rPr>
                <w:color w:val="000080"/>
                <w:sz w:val="18"/>
                <w:szCs w:val="18"/>
              </w:rPr>
            </w:pPr>
          </w:p>
        </w:tc>
      </w:tr>
      <w:tr w:rsidR="0055765C" w:rsidRPr="00E14F48" w:rsidTr="0055765C">
        <w:trPr>
          <w:trHeight w:val="283"/>
        </w:trPr>
        <w:tc>
          <w:tcPr>
            <w:tcW w:w="6912" w:type="dxa"/>
            <w:vAlign w:val="center"/>
          </w:tcPr>
          <w:p w:rsidR="0055765C" w:rsidRPr="003735BF" w:rsidRDefault="0055765C" w:rsidP="00EE382C">
            <w:pPr>
              <w:rPr>
                <w:b/>
                <w:i/>
                <w:color w:val="000080"/>
                <w:sz w:val="18"/>
                <w:szCs w:val="18"/>
              </w:rPr>
            </w:pPr>
            <w:r>
              <w:rPr>
                <w:b/>
                <w:i/>
                <w:color w:val="000080"/>
                <w:sz w:val="18"/>
                <w:szCs w:val="18"/>
              </w:rPr>
              <w:t>P</w:t>
            </w:r>
            <w:r>
              <w:rPr>
                <w:b/>
                <w:i/>
                <w:color w:val="000080"/>
                <w:sz w:val="18"/>
                <w:szCs w:val="18"/>
              </w:rPr>
              <w:t>ostnr. og by</w:t>
            </w:r>
          </w:p>
        </w:tc>
        <w:tc>
          <w:tcPr>
            <w:tcW w:w="2977" w:type="dxa"/>
            <w:gridSpan w:val="2"/>
            <w:shd w:val="clear" w:color="auto" w:fill="FFFF99"/>
            <w:vAlign w:val="center"/>
          </w:tcPr>
          <w:p w:rsidR="0055765C" w:rsidRPr="00E14F48" w:rsidRDefault="0055765C" w:rsidP="00EE382C">
            <w:pPr>
              <w:rPr>
                <w:color w:val="000080"/>
                <w:sz w:val="18"/>
                <w:szCs w:val="18"/>
              </w:rPr>
            </w:pPr>
          </w:p>
        </w:tc>
      </w:tr>
      <w:tr w:rsidR="00502B8F" w:rsidRPr="00E14F48" w:rsidTr="0055765C">
        <w:trPr>
          <w:trHeight w:val="283"/>
        </w:trPr>
        <w:tc>
          <w:tcPr>
            <w:tcW w:w="6912" w:type="dxa"/>
            <w:vAlign w:val="center"/>
          </w:tcPr>
          <w:p w:rsidR="00502B8F" w:rsidRPr="003735BF" w:rsidRDefault="00502B8F" w:rsidP="00AD4B11">
            <w:pPr>
              <w:rPr>
                <w:b/>
                <w:i/>
                <w:color w:val="000080"/>
                <w:sz w:val="18"/>
                <w:szCs w:val="18"/>
              </w:rPr>
            </w:pPr>
            <w:r w:rsidRPr="003735BF">
              <w:rPr>
                <w:b/>
                <w:i/>
                <w:color w:val="000080"/>
                <w:sz w:val="18"/>
                <w:szCs w:val="18"/>
              </w:rPr>
              <w:t>Dit telefonnummer (</w:t>
            </w:r>
            <w:r w:rsidR="00AD4B11">
              <w:rPr>
                <w:b/>
                <w:i/>
                <w:color w:val="000080"/>
                <w:sz w:val="18"/>
                <w:szCs w:val="18"/>
              </w:rPr>
              <w:t>helst mobil</w:t>
            </w:r>
            <w:r w:rsidRPr="003735BF">
              <w:rPr>
                <w:b/>
                <w:i/>
                <w:color w:val="000080"/>
                <w:sz w:val="18"/>
                <w:szCs w:val="18"/>
              </w:rPr>
              <w:t>)</w:t>
            </w:r>
          </w:p>
        </w:tc>
        <w:tc>
          <w:tcPr>
            <w:tcW w:w="2977" w:type="dxa"/>
            <w:gridSpan w:val="2"/>
            <w:shd w:val="clear" w:color="auto" w:fill="FFFF99"/>
            <w:vAlign w:val="center"/>
          </w:tcPr>
          <w:p w:rsidR="00502B8F" w:rsidRPr="00E14F48" w:rsidRDefault="00502B8F" w:rsidP="00EE382C">
            <w:pPr>
              <w:rPr>
                <w:color w:val="000080"/>
                <w:sz w:val="18"/>
                <w:szCs w:val="18"/>
              </w:rPr>
            </w:pPr>
          </w:p>
        </w:tc>
      </w:tr>
      <w:tr w:rsidR="00502B8F" w:rsidRPr="00E14F48" w:rsidTr="0055765C">
        <w:trPr>
          <w:trHeight w:val="283"/>
        </w:trPr>
        <w:tc>
          <w:tcPr>
            <w:tcW w:w="6912" w:type="dxa"/>
            <w:vAlign w:val="center"/>
          </w:tcPr>
          <w:p w:rsidR="00502B8F" w:rsidRPr="003735BF" w:rsidRDefault="00502B8F" w:rsidP="00EE382C">
            <w:pPr>
              <w:rPr>
                <w:b/>
                <w:i/>
                <w:color w:val="000080"/>
                <w:sz w:val="18"/>
                <w:szCs w:val="18"/>
              </w:rPr>
            </w:pPr>
            <w:r w:rsidRPr="003735BF">
              <w:rPr>
                <w:b/>
                <w:i/>
                <w:color w:val="000080"/>
                <w:sz w:val="18"/>
                <w:szCs w:val="18"/>
              </w:rPr>
              <w:t>Din e-mail adresse</w:t>
            </w:r>
          </w:p>
        </w:tc>
        <w:tc>
          <w:tcPr>
            <w:tcW w:w="2977" w:type="dxa"/>
            <w:gridSpan w:val="2"/>
            <w:shd w:val="clear" w:color="auto" w:fill="FFFF99"/>
            <w:vAlign w:val="center"/>
          </w:tcPr>
          <w:p w:rsidR="00502B8F" w:rsidRPr="00E14F48" w:rsidRDefault="00502B8F" w:rsidP="00EE382C">
            <w:pPr>
              <w:rPr>
                <w:color w:val="000080"/>
                <w:sz w:val="18"/>
                <w:szCs w:val="18"/>
              </w:rPr>
            </w:pPr>
          </w:p>
        </w:tc>
      </w:tr>
    </w:tbl>
    <w:p w:rsidR="00D3315F" w:rsidRPr="00D3315F" w:rsidRDefault="00D3315F" w:rsidP="00D3315F">
      <w:pPr>
        <w:rPr>
          <w:sz w:val="18"/>
          <w:szCs w:val="18"/>
        </w:rPr>
      </w:pPr>
    </w:p>
    <w:p w:rsidR="00AD4B11" w:rsidRDefault="00AD4B11" w:rsidP="00D3315F">
      <w:pPr>
        <w:rPr>
          <w:sz w:val="16"/>
          <w:szCs w:val="16"/>
        </w:rPr>
      </w:pPr>
      <w:r w:rsidRPr="00AD4B11">
        <w:rPr>
          <w:sz w:val="16"/>
          <w:szCs w:val="16"/>
        </w:rPr>
        <w:t>** Ændring fra tromle til skivebremse på f.eks. en gammel FL/FLH kræver flere ændrede/nye komponenter</w:t>
      </w:r>
      <w:r>
        <w:rPr>
          <w:sz w:val="16"/>
          <w:szCs w:val="16"/>
        </w:rPr>
        <w:t xml:space="preserve"> som ikke er del af AME gaffelkittet</w:t>
      </w:r>
      <w:r w:rsidRPr="00AD4B11">
        <w:rPr>
          <w:sz w:val="16"/>
          <w:szCs w:val="16"/>
        </w:rPr>
        <w:t>. Det er dit ansvar at du oplyser hvilke underben du ønsker at anvende</w:t>
      </w:r>
      <w:r>
        <w:rPr>
          <w:sz w:val="16"/>
          <w:szCs w:val="16"/>
        </w:rPr>
        <w:t xml:space="preserve"> (underben er ikke del af AME gaffelkittet)</w:t>
      </w:r>
      <w:r w:rsidRPr="00AD4B11">
        <w:rPr>
          <w:sz w:val="16"/>
          <w:szCs w:val="16"/>
        </w:rPr>
        <w:t xml:space="preserve">. Bemærk at </w:t>
      </w:r>
      <w:r>
        <w:rPr>
          <w:sz w:val="16"/>
          <w:szCs w:val="16"/>
        </w:rPr>
        <w:t xml:space="preserve">den </w:t>
      </w:r>
      <w:r w:rsidRPr="00AD4B11">
        <w:rPr>
          <w:sz w:val="16"/>
          <w:szCs w:val="16"/>
        </w:rPr>
        <w:t>bremsekaliper</w:t>
      </w:r>
      <w:r>
        <w:rPr>
          <w:sz w:val="16"/>
          <w:szCs w:val="16"/>
        </w:rPr>
        <w:t xml:space="preserve"> du anskaffer skal være forsynet med</w:t>
      </w:r>
      <w:r w:rsidRPr="00AD4B11">
        <w:rPr>
          <w:sz w:val="16"/>
          <w:szCs w:val="16"/>
        </w:rPr>
        <w:t xml:space="preserve"> TÜV </w:t>
      </w:r>
      <w:r>
        <w:rPr>
          <w:sz w:val="16"/>
          <w:szCs w:val="16"/>
        </w:rPr>
        <w:t>der</w:t>
      </w:r>
      <w:r w:rsidRPr="00AD4B11">
        <w:rPr>
          <w:sz w:val="16"/>
          <w:szCs w:val="16"/>
        </w:rPr>
        <w:t xml:space="preserve"> svare til MC model!</w:t>
      </w:r>
    </w:p>
    <w:p w:rsidR="00A43A29" w:rsidRPr="00AD4B11" w:rsidRDefault="00A43A29" w:rsidP="00D3315F">
      <w:pPr>
        <w:rPr>
          <w:sz w:val="16"/>
          <w:szCs w:val="16"/>
        </w:rPr>
      </w:pPr>
    </w:p>
    <w:p w:rsidR="00D3315F" w:rsidRPr="00AD4B11" w:rsidRDefault="00D3315F" w:rsidP="00D3315F">
      <w:pPr>
        <w:rPr>
          <w:sz w:val="16"/>
          <w:szCs w:val="16"/>
        </w:rPr>
      </w:pPr>
      <w:r w:rsidRPr="00AD4B11">
        <w:rPr>
          <w:sz w:val="16"/>
          <w:szCs w:val="16"/>
        </w:rPr>
        <w:t>Vi gør opmærksom på at montering</w:t>
      </w:r>
      <w:r w:rsidR="00AD4B11" w:rsidRPr="00AD4B11">
        <w:rPr>
          <w:sz w:val="16"/>
          <w:szCs w:val="16"/>
        </w:rPr>
        <w:t xml:space="preserve"> kan kræve ændringer</w:t>
      </w:r>
      <w:r w:rsidRPr="00AD4B11">
        <w:rPr>
          <w:sz w:val="16"/>
          <w:szCs w:val="16"/>
        </w:rPr>
        <w:t xml:space="preserve"> af f.eks. blinklys, lygte(r), instrument(er), kabelholder</w:t>
      </w:r>
      <w:r w:rsidRPr="00AD4B11">
        <w:rPr>
          <w:sz w:val="16"/>
          <w:szCs w:val="16"/>
        </w:rPr>
        <w:t xml:space="preserve">(e), </w:t>
      </w:r>
      <w:r w:rsidR="00AD4B11" w:rsidRPr="00AD4B11">
        <w:rPr>
          <w:sz w:val="16"/>
          <w:szCs w:val="16"/>
        </w:rPr>
        <w:t xml:space="preserve">styr, risers </w:t>
      </w:r>
      <w:r w:rsidRPr="00AD4B11">
        <w:rPr>
          <w:sz w:val="16"/>
          <w:szCs w:val="16"/>
        </w:rPr>
        <w:t>og andet udstyr</w:t>
      </w:r>
      <w:r w:rsidR="00AD4B11" w:rsidRPr="00AD4B11">
        <w:rPr>
          <w:sz w:val="16"/>
          <w:szCs w:val="16"/>
        </w:rPr>
        <w:t>.</w:t>
      </w:r>
    </w:p>
    <w:p w:rsidR="00D3315F" w:rsidRDefault="00D3315F" w:rsidP="002B0CF5">
      <w:pPr>
        <w:rPr>
          <w:sz w:val="18"/>
          <w:szCs w:val="18"/>
        </w:rPr>
      </w:pPr>
    </w:p>
    <w:p w:rsidR="00A43A29" w:rsidRPr="00D3315F" w:rsidRDefault="00A43A29" w:rsidP="002B0CF5">
      <w:pPr>
        <w:rPr>
          <w:sz w:val="18"/>
          <w:szCs w:val="18"/>
        </w:rPr>
      </w:pPr>
      <w:r>
        <w:rPr>
          <w:sz w:val="18"/>
          <w:szCs w:val="18"/>
        </w:rPr>
        <w:t>Vi fremsender faktura iht. denne bestilling. Efter betaling accepteres automatisk at kittet bestilles. Da det drejer sig om en specialgaffel til den omtalte motorcykel, så kan ordren ikke annulleres efter at ordren er afgivet.</w:t>
      </w:r>
    </w:p>
    <w:p w:rsidR="00C837ED" w:rsidRDefault="00C837ED" w:rsidP="00D3315F">
      <w:pPr>
        <w:rPr>
          <w:sz w:val="18"/>
          <w:szCs w:val="18"/>
        </w:rPr>
      </w:pPr>
    </w:p>
    <w:p w:rsidR="00A43A29" w:rsidRPr="00D3315F" w:rsidRDefault="00A43A29" w:rsidP="00D3315F">
      <w:pPr>
        <w:rPr>
          <w:sz w:val="18"/>
          <w:szCs w:val="18"/>
        </w:rPr>
      </w:pPr>
    </w:p>
    <w:p w:rsidR="00D3315F" w:rsidRDefault="00C67C07" w:rsidP="00D3315F">
      <w:pPr>
        <w:rPr>
          <w:sz w:val="18"/>
          <w:szCs w:val="18"/>
        </w:rPr>
      </w:pPr>
      <w:r>
        <w:rPr>
          <w:sz w:val="18"/>
          <w:szCs w:val="18"/>
        </w:rPr>
        <w:t>Gem skemaet på din PC og m</w:t>
      </w:r>
      <w:r w:rsidR="00755031">
        <w:rPr>
          <w:sz w:val="18"/>
          <w:szCs w:val="18"/>
        </w:rPr>
        <w:t xml:space="preserve">ail skemaet </w:t>
      </w:r>
      <w:r>
        <w:rPr>
          <w:sz w:val="18"/>
          <w:szCs w:val="18"/>
        </w:rPr>
        <w:t xml:space="preserve">i udfyldt stand </w:t>
      </w:r>
      <w:r w:rsidR="00755031">
        <w:rPr>
          <w:sz w:val="18"/>
          <w:szCs w:val="18"/>
        </w:rPr>
        <w:t xml:space="preserve">til </w:t>
      </w:r>
      <w:hyperlink r:id="rId8" w:history="1">
        <w:r w:rsidR="00755031" w:rsidRPr="00255520">
          <w:rPr>
            <w:rStyle w:val="Hyperlink"/>
            <w:sz w:val="18"/>
            <w:szCs w:val="18"/>
          </w:rPr>
          <w:t>info@tekcoach.dk</w:t>
        </w:r>
      </w:hyperlink>
      <w:r>
        <w:rPr>
          <w:sz w:val="18"/>
          <w:szCs w:val="18"/>
        </w:rPr>
        <w:t>.</w:t>
      </w:r>
    </w:p>
    <w:p w:rsidR="00A43A29" w:rsidRDefault="00A43A29" w:rsidP="00D3315F">
      <w:pPr>
        <w:rPr>
          <w:noProof/>
          <w:sz w:val="20"/>
          <w:szCs w:val="20"/>
        </w:rPr>
      </w:pPr>
      <w:bookmarkStart w:id="0" w:name="_MailAutoSig"/>
    </w:p>
    <w:p w:rsidR="00D3315F" w:rsidRDefault="00D3315F" w:rsidP="00D3315F">
      <w:pPr>
        <w:rPr>
          <w:noProof/>
        </w:rPr>
      </w:pPr>
      <w:bookmarkStart w:id="1" w:name="_GoBack"/>
      <w:bookmarkEnd w:id="1"/>
      <w:r>
        <w:rPr>
          <w:noProof/>
          <w:sz w:val="20"/>
          <w:szCs w:val="20"/>
        </w:rPr>
        <w:t>Med venlige hilsen</w:t>
      </w:r>
    </w:p>
    <w:p w:rsidR="008F5656" w:rsidRDefault="00D3315F" w:rsidP="00D3315F">
      <w:pPr>
        <w:rPr>
          <w:b/>
          <w:i/>
          <w:noProof/>
          <w:sz w:val="20"/>
          <w:szCs w:val="20"/>
        </w:rPr>
      </w:pPr>
      <w:r>
        <w:rPr>
          <w:b/>
          <w:i/>
          <w:noProof/>
          <w:sz w:val="20"/>
          <w:szCs w:val="20"/>
        </w:rPr>
        <w:t>Thomas Krebs</w:t>
      </w:r>
      <w:bookmarkEnd w:id="0"/>
    </w:p>
    <w:tbl>
      <w:tblPr>
        <w:tblW w:w="10314" w:type="dxa"/>
        <w:tblLayout w:type="fixed"/>
        <w:tblLook w:val="04A0" w:firstRow="1" w:lastRow="0" w:firstColumn="1" w:lastColumn="0" w:noHBand="0" w:noVBand="1"/>
      </w:tblPr>
      <w:tblGrid>
        <w:gridCol w:w="4786"/>
        <w:gridCol w:w="5528"/>
      </w:tblGrid>
      <w:tr w:rsidR="008F5656" w:rsidRPr="00D1654A" w:rsidTr="001C65D8">
        <w:trPr>
          <w:trHeight w:val="12633"/>
        </w:trPr>
        <w:tc>
          <w:tcPr>
            <w:tcW w:w="4786" w:type="dxa"/>
          </w:tcPr>
          <w:p w:rsidR="008F5656" w:rsidRPr="00D1654A" w:rsidRDefault="008F5656" w:rsidP="001C65D8">
            <w:pPr>
              <w:rPr>
                <w:b/>
                <w:bCs/>
                <w:color w:val="FF6610"/>
                <w:sz w:val="22"/>
                <w:szCs w:val="22"/>
              </w:rPr>
            </w:pPr>
            <w:r>
              <w:rPr>
                <w:b/>
                <w:i/>
                <w:noProof/>
                <w:sz w:val="20"/>
                <w:szCs w:val="20"/>
              </w:rPr>
              <w:lastRenderedPageBreak/>
              <w:br w:type="page"/>
            </w:r>
            <w:r w:rsidRPr="00D1654A">
              <w:rPr>
                <w:b/>
                <w:bCs/>
                <w:color w:val="FF6610"/>
                <w:sz w:val="22"/>
                <w:szCs w:val="22"/>
              </w:rPr>
              <w:t>Rørlængdeguide</w:t>
            </w:r>
          </w:p>
          <w:p w:rsidR="008F5656" w:rsidRPr="00D1654A" w:rsidRDefault="008F5656" w:rsidP="001C65D8">
            <w:pPr>
              <w:rPr>
                <w:b/>
                <w:sz w:val="22"/>
                <w:szCs w:val="22"/>
              </w:rPr>
            </w:pPr>
          </w:p>
          <w:tbl>
            <w:tblPr>
              <w:tblW w:w="0" w:type="auto"/>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ayout w:type="fixed"/>
              <w:tblLook w:val="04A0" w:firstRow="1" w:lastRow="0" w:firstColumn="1" w:lastColumn="0" w:noHBand="0" w:noVBand="1"/>
            </w:tblPr>
            <w:tblGrid>
              <w:gridCol w:w="1555"/>
              <w:gridCol w:w="2835"/>
            </w:tblGrid>
            <w:tr w:rsidR="008F5656" w:rsidRPr="00564110" w:rsidTr="001C65D8">
              <w:tc>
                <w:tcPr>
                  <w:tcW w:w="1555" w:type="dxa"/>
                </w:tcPr>
                <w:p w:rsidR="008F5656" w:rsidRDefault="008F5656" w:rsidP="001C65D8">
                  <w:r w:rsidRPr="00564110">
                    <w:rPr>
                      <w:b/>
                      <w:bCs/>
                      <w:sz w:val="22"/>
                      <w:szCs w:val="22"/>
                    </w:rPr>
                    <w:t>+ AME Kit</w:t>
                  </w:r>
                </w:p>
              </w:tc>
              <w:tc>
                <w:tcPr>
                  <w:tcW w:w="2835" w:type="dxa"/>
                  <w:vAlign w:val="center"/>
                </w:tcPr>
                <w:p w:rsidR="008F5656" w:rsidRPr="00564110" w:rsidRDefault="008F5656" w:rsidP="001C65D8">
                  <w:pPr>
                    <w:spacing w:before="100" w:beforeAutospacing="1" w:after="100" w:afterAutospacing="1"/>
                    <w:rPr>
                      <w:sz w:val="22"/>
                      <w:szCs w:val="22"/>
                    </w:rPr>
                  </w:pPr>
                  <w:r w:rsidRPr="00564110">
                    <w:rPr>
                      <w:b/>
                      <w:bCs/>
                      <w:sz w:val="22"/>
                      <w:szCs w:val="22"/>
                    </w:rPr>
                    <w:t>Rørlængder til rådighed</w:t>
                  </w:r>
                </w:p>
              </w:tc>
            </w:tr>
            <w:tr w:rsidR="008F5656" w:rsidRPr="00564110" w:rsidTr="001C65D8">
              <w:tc>
                <w:tcPr>
                  <w:tcW w:w="1555" w:type="dxa"/>
                </w:tcPr>
                <w:p w:rsidR="008F5656" w:rsidRPr="00783DBE" w:rsidRDefault="008F5656" w:rsidP="001C65D8">
                  <w:pPr>
                    <w:rPr>
                      <w:b/>
                    </w:rPr>
                  </w:pPr>
                  <w:r w:rsidRPr="00783DBE">
                    <w:rPr>
                      <w:b/>
                      <w:bCs/>
                      <w:sz w:val="22"/>
                      <w:szCs w:val="22"/>
                    </w:rPr>
                    <w:t>9 grader</w:t>
                  </w:r>
                </w:p>
              </w:tc>
              <w:tc>
                <w:tcPr>
                  <w:tcW w:w="2835" w:type="dxa"/>
                  <w:vAlign w:val="center"/>
                </w:tcPr>
                <w:p w:rsidR="008F5656" w:rsidRPr="00564110" w:rsidRDefault="008F5656" w:rsidP="001C65D8">
                  <w:pPr>
                    <w:rPr>
                      <w:sz w:val="22"/>
                      <w:szCs w:val="22"/>
                    </w:rPr>
                  </w:pPr>
                  <w:smartTag w:uri="urn:schemas-microsoft-com:office:smarttags" w:element="metricconverter">
                    <w:smartTagPr>
                      <w:attr w:name="ProductID" w:val="100 mm"/>
                    </w:smartTagPr>
                    <w:r w:rsidRPr="00564110">
                      <w:rPr>
                        <w:sz w:val="22"/>
                        <w:szCs w:val="22"/>
                      </w:rPr>
                      <w:t>100 mm</w:t>
                    </w:r>
                  </w:smartTag>
                  <w:r w:rsidRPr="00564110">
                    <w:rPr>
                      <w:sz w:val="22"/>
                      <w:szCs w:val="22"/>
                    </w:rPr>
                    <w:t xml:space="preserve"> over original</w:t>
                  </w:r>
                </w:p>
              </w:tc>
            </w:tr>
            <w:tr w:rsidR="008F5656" w:rsidRPr="00564110" w:rsidTr="001C65D8">
              <w:tc>
                <w:tcPr>
                  <w:tcW w:w="1555" w:type="dxa"/>
                  <w:vAlign w:val="center"/>
                </w:tcPr>
                <w:p w:rsidR="008F5656" w:rsidRPr="00783DBE" w:rsidRDefault="008F5656" w:rsidP="001C65D8">
                  <w:pPr>
                    <w:rPr>
                      <w:b/>
                      <w:sz w:val="22"/>
                      <w:szCs w:val="22"/>
                    </w:rPr>
                  </w:pPr>
                  <w:r w:rsidRPr="00783DBE">
                    <w:rPr>
                      <w:b/>
                      <w:bCs/>
                      <w:sz w:val="22"/>
                      <w:szCs w:val="22"/>
                    </w:rPr>
                    <w:t>9 grader</w:t>
                  </w:r>
                </w:p>
              </w:tc>
              <w:tc>
                <w:tcPr>
                  <w:tcW w:w="2835" w:type="dxa"/>
                  <w:vAlign w:val="center"/>
                </w:tcPr>
                <w:p w:rsidR="008F5656" w:rsidRPr="00564110" w:rsidRDefault="008F5656" w:rsidP="001C65D8">
                  <w:pPr>
                    <w:rPr>
                      <w:sz w:val="22"/>
                      <w:szCs w:val="22"/>
                    </w:rPr>
                  </w:pPr>
                  <w:smartTag w:uri="urn:schemas-microsoft-com:office:smarttags" w:element="metricconverter">
                    <w:smartTagPr>
                      <w:attr w:name="ProductID" w:val="150 mm"/>
                    </w:smartTagPr>
                    <w:r w:rsidRPr="00564110">
                      <w:rPr>
                        <w:sz w:val="22"/>
                        <w:szCs w:val="22"/>
                      </w:rPr>
                      <w:t>150 mm</w:t>
                    </w:r>
                  </w:smartTag>
                  <w:r w:rsidRPr="00564110">
                    <w:rPr>
                      <w:sz w:val="22"/>
                      <w:szCs w:val="22"/>
                    </w:rPr>
                    <w:t xml:space="preserve"> over original</w:t>
                  </w:r>
                </w:p>
              </w:tc>
            </w:tr>
            <w:tr w:rsidR="008F5656" w:rsidRPr="00564110" w:rsidTr="001C65D8">
              <w:tc>
                <w:tcPr>
                  <w:tcW w:w="1555" w:type="dxa"/>
                  <w:vAlign w:val="center"/>
                </w:tcPr>
                <w:p w:rsidR="008F5656" w:rsidRPr="00783DBE" w:rsidRDefault="008F5656" w:rsidP="001C65D8">
                  <w:pPr>
                    <w:rPr>
                      <w:b/>
                      <w:bCs/>
                      <w:sz w:val="22"/>
                      <w:szCs w:val="22"/>
                    </w:rPr>
                  </w:pPr>
                  <w:r w:rsidRPr="00783DBE">
                    <w:rPr>
                      <w:b/>
                      <w:bCs/>
                      <w:sz w:val="22"/>
                      <w:szCs w:val="22"/>
                    </w:rPr>
                    <w:t>9 grader</w:t>
                  </w:r>
                </w:p>
              </w:tc>
              <w:tc>
                <w:tcPr>
                  <w:tcW w:w="2835" w:type="dxa"/>
                  <w:vAlign w:val="center"/>
                </w:tcPr>
                <w:p w:rsidR="008F5656" w:rsidRPr="00564110" w:rsidRDefault="008F5656" w:rsidP="008F5656">
                  <w:pPr>
                    <w:rPr>
                      <w:sz w:val="22"/>
                      <w:szCs w:val="22"/>
                    </w:rPr>
                  </w:pPr>
                  <w:r w:rsidRPr="00564110">
                    <w:rPr>
                      <w:sz w:val="22"/>
                      <w:szCs w:val="22"/>
                    </w:rPr>
                    <w:t>200 mm over original</w:t>
                  </w:r>
                </w:p>
              </w:tc>
            </w:tr>
            <w:tr w:rsidR="008F5656" w:rsidTr="001C65D8">
              <w:tc>
                <w:tcPr>
                  <w:tcW w:w="1555" w:type="dxa"/>
                </w:tcPr>
                <w:p w:rsidR="008F5656" w:rsidRPr="00783DBE" w:rsidRDefault="008F5656" w:rsidP="001C65D8">
                  <w:pPr>
                    <w:rPr>
                      <w:b/>
                    </w:rPr>
                  </w:pPr>
                  <w:r w:rsidRPr="00783DBE">
                    <w:rPr>
                      <w:b/>
                      <w:bCs/>
                      <w:sz w:val="22"/>
                      <w:szCs w:val="22"/>
                    </w:rPr>
                    <w:t>14 grader</w:t>
                  </w:r>
                </w:p>
              </w:tc>
              <w:tc>
                <w:tcPr>
                  <w:tcW w:w="2835" w:type="dxa"/>
                </w:tcPr>
                <w:p w:rsidR="008F5656" w:rsidRDefault="008F5656" w:rsidP="001C65D8">
                  <w:smartTag w:uri="urn:schemas-microsoft-com:office:smarttags" w:element="metricconverter">
                    <w:smartTagPr>
                      <w:attr w:name="ProductID" w:val="150 mm"/>
                    </w:smartTagPr>
                    <w:r w:rsidRPr="00564110">
                      <w:rPr>
                        <w:sz w:val="22"/>
                        <w:szCs w:val="22"/>
                      </w:rPr>
                      <w:t>150 mm</w:t>
                    </w:r>
                  </w:smartTag>
                  <w:r w:rsidRPr="00564110">
                    <w:rPr>
                      <w:sz w:val="22"/>
                      <w:szCs w:val="22"/>
                    </w:rPr>
                    <w:t xml:space="preserve"> over original</w:t>
                  </w:r>
                </w:p>
              </w:tc>
            </w:tr>
            <w:tr w:rsidR="008F5656" w:rsidRPr="00564110" w:rsidTr="001C65D8">
              <w:tc>
                <w:tcPr>
                  <w:tcW w:w="1555" w:type="dxa"/>
                  <w:vAlign w:val="center"/>
                </w:tcPr>
                <w:p w:rsidR="008F5656" w:rsidRPr="00783DBE" w:rsidRDefault="008F5656" w:rsidP="001C65D8">
                  <w:pPr>
                    <w:rPr>
                      <w:b/>
                      <w:sz w:val="22"/>
                      <w:szCs w:val="22"/>
                    </w:rPr>
                  </w:pPr>
                  <w:r w:rsidRPr="00783DBE">
                    <w:rPr>
                      <w:b/>
                      <w:bCs/>
                      <w:sz w:val="22"/>
                      <w:szCs w:val="22"/>
                    </w:rPr>
                    <w:t>14 grader</w:t>
                  </w:r>
                </w:p>
              </w:tc>
              <w:tc>
                <w:tcPr>
                  <w:tcW w:w="2835" w:type="dxa"/>
                  <w:vAlign w:val="center"/>
                </w:tcPr>
                <w:p w:rsidR="008F5656" w:rsidRPr="00564110" w:rsidRDefault="008F5656" w:rsidP="001C65D8">
                  <w:pPr>
                    <w:rPr>
                      <w:sz w:val="22"/>
                      <w:szCs w:val="22"/>
                    </w:rPr>
                  </w:pPr>
                  <w:smartTag w:uri="urn:schemas-microsoft-com:office:smarttags" w:element="metricconverter">
                    <w:smartTagPr>
                      <w:attr w:name="ProductID" w:val="200 mm"/>
                    </w:smartTagPr>
                    <w:r w:rsidRPr="00564110">
                      <w:rPr>
                        <w:sz w:val="22"/>
                        <w:szCs w:val="22"/>
                      </w:rPr>
                      <w:t>200 mm</w:t>
                    </w:r>
                  </w:smartTag>
                  <w:r w:rsidRPr="00564110">
                    <w:rPr>
                      <w:sz w:val="22"/>
                      <w:szCs w:val="22"/>
                    </w:rPr>
                    <w:t xml:space="preserve"> over original</w:t>
                  </w:r>
                </w:p>
              </w:tc>
            </w:tr>
            <w:tr w:rsidR="008F5656" w:rsidRPr="00564110" w:rsidTr="001C65D8">
              <w:tc>
                <w:tcPr>
                  <w:tcW w:w="1555" w:type="dxa"/>
                  <w:vAlign w:val="center"/>
                </w:tcPr>
                <w:p w:rsidR="008F5656" w:rsidRPr="00783DBE" w:rsidRDefault="008F5656" w:rsidP="001C65D8">
                  <w:pPr>
                    <w:rPr>
                      <w:b/>
                      <w:sz w:val="22"/>
                      <w:szCs w:val="22"/>
                    </w:rPr>
                  </w:pPr>
                  <w:r w:rsidRPr="00783DBE">
                    <w:rPr>
                      <w:b/>
                      <w:sz w:val="22"/>
                      <w:szCs w:val="22"/>
                    </w:rPr>
                    <w:t>14 grader</w:t>
                  </w:r>
                </w:p>
              </w:tc>
              <w:tc>
                <w:tcPr>
                  <w:tcW w:w="2835" w:type="dxa"/>
                  <w:vAlign w:val="center"/>
                </w:tcPr>
                <w:p w:rsidR="008F5656" w:rsidRPr="00564110" w:rsidRDefault="008F5656" w:rsidP="001C65D8">
                  <w:pPr>
                    <w:rPr>
                      <w:sz w:val="22"/>
                      <w:szCs w:val="22"/>
                    </w:rPr>
                  </w:pPr>
                  <w:r>
                    <w:rPr>
                      <w:sz w:val="22"/>
                      <w:szCs w:val="22"/>
                    </w:rPr>
                    <w:t>250 mm over original*</w:t>
                  </w:r>
                </w:p>
              </w:tc>
            </w:tr>
            <w:tr w:rsidR="008F5656" w:rsidRPr="00564110" w:rsidTr="001C65D8">
              <w:tc>
                <w:tcPr>
                  <w:tcW w:w="1555" w:type="dxa"/>
                  <w:vAlign w:val="center"/>
                </w:tcPr>
                <w:p w:rsidR="008F5656" w:rsidRPr="00783DBE" w:rsidRDefault="008F5656" w:rsidP="001C65D8">
                  <w:pPr>
                    <w:rPr>
                      <w:b/>
                      <w:sz w:val="22"/>
                      <w:szCs w:val="22"/>
                    </w:rPr>
                  </w:pPr>
                  <w:r w:rsidRPr="00783DBE">
                    <w:rPr>
                      <w:b/>
                      <w:bCs/>
                      <w:sz w:val="22"/>
                      <w:szCs w:val="22"/>
                    </w:rPr>
                    <w:t>18 grader</w:t>
                  </w:r>
                </w:p>
              </w:tc>
              <w:tc>
                <w:tcPr>
                  <w:tcW w:w="2835" w:type="dxa"/>
                  <w:vAlign w:val="center"/>
                </w:tcPr>
                <w:p w:rsidR="008F5656" w:rsidRPr="00564110" w:rsidRDefault="008F5656" w:rsidP="001C65D8">
                  <w:pPr>
                    <w:rPr>
                      <w:sz w:val="22"/>
                      <w:szCs w:val="22"/>
                    </w:rPr>
                  </w:pPr>
                  <w:smartTag w:uri="urn:schemas-microsoft-com:office:smarttags" w:element="metricconverter">
                    <w:smartTagPr>
                      <w:attr w:name="ProductID" w:val="200 mm"/>
                    </w:smartTagPr>
                    <w:r w:rsidRPr="00564110">
                      <w:rPr>
                        <w:sz w:val="22"/>
                        <w:szCs w:val="22"/>
                      </w:rPr>
                      <w:t>200 mm</w:t>
                    </w:r>
                  </w:smartTag>
                  <w:r w:rsidRPr="00564110">
                    <w:rPr>
                      <w:sz w:val="22"/>
                      <w:szCs w:val="22"/>
                    </w:rPr>
                    <w:t xml:space="preserve"> over original</w:t>
                  </w:r>
                </w:p>
              </w:tc>
            </w:tr>
            <w:tr w:rsidR="008F5656" w:rsidRPr="00564110" w:rsidTr="001C65D8">
              <w:tc>
                <w:tcPr>
                  <w:tcW w:w="1555" w:type="dxa"/>
                  <w:vAlign w:val="center"/>
                </w:tcPr>
                <w:p w:rsidR="008F5656" w:rsidRPr="00783DBE" w:rsidRDefault="008F5656" w:rsidP="001C65D8">
                  <w:pPr>
                    <w:rPr>
                      <w:b/>
                      <w:sz w:val="22"/>
                      <w:szCs w:val="22"/>
                    </w:rPr>
                  </w:pPr>
                  <w:r w:rsidRPr="00783DBE">
                    <w:rPr>
                      <w:b/>
                      <w:sz w:val="22"/>
                      <w:szCs w:val="22"/>
                    </w:rPr>
                    <w:t>18 grader</w:t>
                  </w:r>
                </w:p>
              </w:tc>
              <w:tc>
                <w:tcPr>
                  <w:tcW w:w="2835" w:type="dxa"/>
                  <w:vAlign w:val="center"/>
                </w:tcPr>
                <w:p w:rsidR="008F5656" w:rsidRPr="00564110" w:rsidRDefault="008F5656" w:rsidP="001C65D8">
                  <w:pPr>
                    <w:rPr>
                      <w:sz w:val="22"/>
                      <w:szCs w:val="22"/>
                    </w:rPr>
                  </w:pPr>
                  <w:r>
                    <w:rPr>
                      <w:sz w:val="22"/>
                      <w:szCs w:val="22"/>
                    </w:rPr>
                    <w:t>250 mm over original*</w:t>
                  </w:r>
                </w:p>
              </w:tc>
            </w:tr>
          </w:tbl>
          <w:p w:rsidR="008F5656" w:rsidRPr="00D1654A" w:rsidRDefault="008F5656" w:rsidP="001C65D8">
            <w:pPr>
              <w:rPr>
                <w:sz w:val="22"/>
                <w:szCs w:val="22"/>
              </w:rPr>
            </w:pPr>
            <w:r w:rsidRPr="00D1654A">
              <w:rPr>
                <w:sz w:val="18"/>
                <w:szCs w:val="18"/>
              </w:rPr>
              <w:t>* Mod merpris – se prisliste</w:t>
            </w:r>
            <w:r w:rsidRPr="00D1654A">
              <w:rPr>
                <w:sz w:val="22"/>
                <w:szCs w:val="22"/>
              </w:rPr>
              <w:t xml:space="preserve"> </w:t>
            </w:r>
          </w:p>
          <w:p w:rsidR="008F5656" w:rsidRPr="00D1654A" w:rsidRDefault="008F5656" w:rsidP="001C65D8">
            <w:pPr>
              <w:rPr>
                <w:sz w:val="22"/>
                <w:szCs w:val="22"/>
              </w:rPr>
            </w:pPr>
          </w:p>
          <w:p w:rsidR="008F5656" w:rsidRPr="00D1654A" w:rsidRDefault="008F5656" w:rsidP="001C65D8">
            <w:pPr>
              <w:rPr>
                <w:sz w:val="20"/>
                <w:szCs w:val="20"/>
              </w:rPr>
            </w:pPr>
            <w:r w:rsidRPr="00D1654A">
              <w:rPr>
                <w:sz w:val="20"/>
                <w:szCs w:val="20"/>
              </w:rPr>
              <w:t xml:space="preserve">Forslagene for oven tilpasses kundens ønske og behov. For dem, der ønsker de længst mulige gaffelrør (forenden løftet), kan der tilføjes </w:t>
            </w:r>
            <w:smartTag w:uri="urn:schemas-microsoft-com:office:smarttags" w:element="metricconverter">
              <w:smartTagPr>
                <w:attr w:name="ProductID" w:val="50 mm"/>
              </w:smartTagPr>
              <w:r w:rsidRPr="00D1654A">
                <w:rPr>
                  <w:sz w:val="20"/>
                  <w:szCs w:val="20"/>
                </w:rPr>
                <w:t>50 mm</w:t>
              </w:r>
            </w:smartTag>
            <w:r w:rsidRPr="00D1654A">
              <w:rPr>
                <w:sz w:val="20"/>
                <w:szCs w:val="20"/>
              </w:rPr>
              <w:t xml:space="preserve"> til den forslåede længde i tabellen for en ekstrapris – se prisliste.</w:t>
            </w:r>
          </w:p>
          <w:p w:rsidR="008F5656" w:rsidRPr="00D1654A" w:rsidRDefault="008F5656" w:rsidP="001C65D8">
            <w:pPr>
              <w:rPr>
                <w:sz w:val="20"/>
                <w:szCs w:val="20"/>
              </w:rPr>
            </w:pPr>
            <w:r w:rsidRPr="00D1654A">
              <w:rPr>
                <w:sz w:val="20"/>
                <w:szCs w:val="20"/>
              </w:rPr>
              <w:t xml:space="preserve">De fleste spørgsmål der stilles er: “Hvad betyder </w:t>
            </w:r>
            <w:smartTag w:uri="urn:schemas-microsoft-com:office:smarttags" w:element="metricconverter">
              <w:smartTagPr>
                <w:attr w:name="ProductID" w:val="100 mm"/>
              </w:smartTagPr>
              <w:r w:rsidRPr="00D1654A">
                <w:rPr>
                  <w:sz w:val="20"/>
                  <w:szCs w:val="20"/>
                </w:rPr>
                <w:t>100 mm</w:t>
              </w:r>
            </w:smartTag>
            <w:r w:rsidRPr="00D1654A">
              <w:rPr>
                <w:sz w:val="20"/>
                <w:szCs w:val="20"/>
              </w:rPr>
              <w:t xml:space="preserve">, </w:t>
            </w:r>
            <w:smartTag w:uri="urn:schemas-microsoft-com:office:smarttags" w:element="metricconverter">
              <w:smartTagPr>
                <w:attr w:name="ProductID" w:val="150 mm"/>
              </w:smartTagPr>
              <w:r w:rsidRPr="00D1654A">
                <w:rPr>
                  <w:sz w:val="20"/>
                  <w:szCs w:val="20"/>
                </w:rPr>
                <w:t>150 mm</w:t>
              </w:r>
            </w:smartTag>
            <w:r w:rsidRPr="00D1654A">
              <w:rPr>
                <w:sz w:val="20"/>
                <w:szCs w:val="20"/>
              </w:rPr>
              <w:t xml:space="preserve">, 200 mm overlængde, og hvordan ved jeg hvilken længde der er bedst for min motorcykel? </w:t>
            </w:r>
            <w:r w:rsidRPr="00D1654A">
              <w:rPr>
                <w:bCs/>
                <w:sz w:val="20"/>
                <w:szCs w:val="20"/>
              </w:rPr>
              <w:t>"</w:t>
            </w:r>
            <w:r w:rsidRPr="00D1654A">
              <w:rPr>
                <w:sz w:val="20"/>
                <w:szCs w:val="20"/>
              </w:rPr>
              <w:t xml:space="preserve"> </w:t>
            </w:r>
          </w:p>
          <w:p w:rsidR="008F5656" w:rsidRPr="00D1654A" w:rsidRDefault="008F5656" w:rsidP="001C65D8">
            <w:pPr>
              <w:rPr>
                <w:sz w:val="20"/>
                <w:szCs w:val="20"/>
              </w:rPr>
            </w:pPr>
            <w:r w:rsidRPr="00D1654A">
              <w:rPr>
                <w:sz w:val="20"/>
                <w:szCs w:val="20"/>
              </w:rPr>
              <w:t xml:space="preserve">Der findes en optimal længde gaffelrør til en hver model og kronrørsvinklen, men disse data gælder udelukkende for motorcykler, hvor den bagerste affjedring </w:t>
            </w:r>
            <w:r w:rsidRPr="00D1654A">
              <w:rPr>
                <w:b/>
                <w:sz w:val="20"/>
                <w:szCs w:val="20"/>
              </w:rPr>
              <w:t>IKKE</w:t>
            </w:r>
            <w:r>
              <w:rPr>
                <w:sz w:val="20"/>
                <w:szCs w:val="20"/>
              </w:rPr>
              <w:t xml:space="preserve"> er sænket eller ændret.</w:t>
            </w:r>
          </w:p>
          <w:p w:rsidR="008F5656" w:rsidRPr="00D1654A" w:rsidRDefault="008F5656" w:rsidP="001C65D8">
            <w:pPr>
              <w:rPr>
                <w:sz w:val="20"/>
                <w:szCs w:val="20"/>
              </w:rPr>
            </w:pPr>
          </w:p>
          <w:p w:rsidR="008F5656" w:rsidRPr="00D1654A" w:rsidRDefault="008F5656" w:rsidP="001C65D8">
            <w:pPr>
              <w:rPr>
                <w:sz w:val="20"/>
                <w:szCs w:val="20"/>
              </w:rPr>
            </w:pPr>
            <w:r w:rsidRPr="00D1654A">
              <w:rPr>
                <w:b/>
                <w:sz w:val="20"/>
                <w:szCs w:val="20"/>
              </w:rPr>
              <w:t>Sænkning</w:t>
            </w:r>
            <w:r w:rsidRPr="00D1654A">
              <w:rPr>
                <w:sz w:val="20"/>
                <w:szCs w:val="20"/>
              </w:rPr>
              <w:br/>
              <w:t xml:space="preserve">Fordi der findes så mange, der gerne vil sænke motorcyklen (for at gøre dette behøver man også kortere rør foran, så højden for og bag er ens), findes der et udvalg af rørlængder med +/-50 mm trin, som tillader at fintune ”Trailen” for den bedste håndtering. </w:t>
            </w:r>
          </w:p>
          <w:p w:rsidR="008F5656" w:rsidRPr="00D1654A" w:rsidRDefault="008F5656" w:rsidP="001C65D8">
            <w:pPr>
              <w:rPr>
                <w:sz w:val="20"/>
                <w:szCs w:val="20"/>
              </w:rPr>
            </w:pPr>
          </w:p>
          <w:p w:rsidR="008F5656" w:rsidRPr="00D1654A" w:rsidRDefault="008F5656" w:rsidP="001C65D8">
            <w:pPr>
              <w:rPr>
                <w:sz w:val="20"/>
                <w:szCs w:val="20"/>
              </w:rPr>
            </w:pPr>
            <w:r w:rsidRPr="00D1654A">
              <w:rPr>
                <w:sz w:val="20"/>
                <w:szCs w:val="20"/>
              </w:rPr>
              <w:t>Det bedste er at du tager et billede af din cykel fra siden i en højde af ca. 60 cm over gulv. Herefter skal du maile billedet til os. Vi prøver at lave en ændring af billedet, så du kan se hvordan det ca. kommer til at se ud. Nogle gange er det bedre at få længere rør, hvilket betyder at cyklen løftes en anelse foran. Det er dog væsentlig bedre, end at have for korte rør, hvilket giver en ustabil kørsel.</w:t>
            </w:r>
          </w:p>
          <w:p w:rsidR="008F5656" w:rsidRPr="00D1654A" w:rsidRDefault="008F5656" w:rsidP="001C65D8">
            <w:pPr>
              <w:rPr>
                <w:sz w:val="20"/>
                <w:szCs w:val="20"/>
              </w:rPr>
            </w:pPr>
          </w:p>
          <w:p w:rsidR="008F5656" w:rsidRPr="00D1654A" w:rsidRDefault="008F5656" w:rsidP="001C65D8">
            <w:pPr>
              <w:rPr>
                <w:sz w:val="20"/>
                <w:szCs w:val="20"/>
              </w:rPr>
            </w:pPr>
            <w:r w:rsidRPr="00D1654A">
              <w:rPr>
                <w:sz w:val="20"/>
                <w:szCs w:val="20"/>
              </w:rPr>
              <w:t>Trailen kan tegnes ind på billederne, så du kan se at den er i orden.</w:t>
            </w:r>
          </w:p>
          <w:p w:rsidR="008F5656" w:rsidRPr="00D1654A" w:rsidRDefault="008F5656" w:rsidP="001C65D8">
            <w:pPr>
              <w:rPr>
                <w:sz w:val="20"/>
                <w:szCs w:val="20"/>
              </w:rPr>
            </w:pPr>
          </w:p>
          <w:p w:rsidR="008F5656" w:rsidRPr="00D1654A" w:rsidRDefault="008F5656" w:rsidP="001C65D8">
            <w:pPr>
              <w:rPr>
                <w:sz w:val="18"/>
                <w:szCs w:val="18"/>
              </w:rPr>
            </w:pPr>
            <w:r w:rsidRPr="00D1654A">
              <w:rPr>
                <w:sz w:val="20"/>
                <w:szCs w:val="20"/>
              </w:rPr>
              <w:t>Vi tilbyder at kigge på din cykel, dog mod betaling af timepris og kørselsudgifter.</w:t>
            </w:r>
          </w:p>
        </w:tc>
        <w:tc>
          <w:tcPr>
            <w:tcW w:w="5528" w:type="dxa"/>
          </w:tcPr>
          <w:p w:rsidR="008F5656" w:rsidRPr="00D1654A" w:rsidRDefault="00A43A29" w:rsidP="001C65D8">
            <w:pPr>
              <w:jc w:val="right"/>
              <w:rPr>
                <w:b/>
                <w:bCs/>
                <w:color w:val="FF6610"/>
                <w:sz w:val="22"/>
                <w:szCs w:val="22"/>
              </w:rPr>
            </w:pPr>
            <w:r>
              <w:rPr>
                <w:b/>
                <w:bCs/>
                <w:noProof/>
                <w:color w:val="FF6610"/>
                <w:sz w:val="22"/>
                <w:szCs w:val="22"/>
              </w:rPr>
              <w:drawing>
                <wp:inline distT="0" distB="0" distL="0" distR="0">
                  <wp:extent cx="3322320" cy="6644640"/>
                  <wp:effectExtent l="0" t="0" r="0" b="3810"/>
                  <wp:docPr id="2" name="Billede 2" descr="AMEgaffel_Trailvisualis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Egaffel_Trailvisualiser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2320" cy="6644640"/>
                          </a:xfrm>
                          <a:prstGeom prst="rect">
                            <a:avLst/>
                          </a:prstGeom>
                          <a:noFill/>
                          <a:ln>
                            <a:noFill/>
                          </a:ln>
                        </pic:spPr>
                      </pic:pic>
                    </a:graphicData>
                  </a:graphic>
                </wp:inline>
              </w:drawing>
            </w:r>
          </w:p>
          <w:tbl>
            <w:tblPr>
              <w:tblW w:w="5420" w:type="dxa"/>
              <w:tblLayout w:type="fixed"/>
              <w:tblLook w:val="04A0" w:firstRow="1" w:lastRow="0" w:firstColumn="1" w:lastColumn="0" w:noHBand="0" w:noVBand="1"/>
            </w:tblPr>
            <w:tblGrid>
              <w:gridCol w:w="2444"/>
              <w:gridCol w:w="2976"/>
            </w:tblGrid>
            <w:tr w:rsidR="008F5656" w:rsidRPr="00D1654A" w:rsidTr="008F5656">
              <w:tc>
                <w:tcPr>
                  <w:tcW w:w="2444" w:type="dxa"/>
                </w:tcPr>
                <w:p w:rsidR="008F5656" w:rsidRPr="00D1654A" w:rsidRDefault="008F5656" w:rsidP="001C65D8">
                  <w:pPr>
                    <w:ind w:left="-74"/>
                    <w:rPr>
                      <w:sz w:val="16"/>
                      <w:szCs w:val="16"/>
                    </w:rPr>
                  </w:pPr>
                  <w:r w:rsidRPr="00D1654A">
                    <w:rPr>
                      <w:sz w:val="16"/>
                      <w:szCs w:val="16"/>
                    </w:rPr>
                    <w:t>L = rørlængde</w:t>
                  </w:r>
                </w:p>
                <w:p w:rsidR="008F5656" w:rsidRPr="00D1654A" w:rsidRDefault="008F5656" w:rsidP="001C65D8">
                  <w:pPr>
                    <w:ind w:left="-74"/>
                    <w:rPr>
                      <w:sz w:val="16"/>
                      <w:szCs w:val="16"/>
                    </w:rPr>
                  </w:pPr>
                  <w:r w:rsidRPr="00D1654A">
                    <w:rPr>
                      <w:sz w:val="16"/>
                      <w:szCs w:val="16"/>
                    </w:rPr>
                    <w:t>H = nakkehøjde</w:t>
                  </w:r>
                </w:p>
                <w:p w:rsidR="008F5656" w:rsidRPr="00D1654A" w:rsidRDefault="008F5656" w:rsidP="001C65D8">
                  <w:pPr>
                    <w:ind w:left="-74"/>
                    <w:rPr>
                      <w:sz w:val="16"/>
                      <w:szCs w:val="16"/>
                    </w:rPr>
                  </w:pPr>
                  <w:r w:rsidRPr="00D1654A">
                    <w:rPr>
                      <w:sz w:val="16"/>
                      <w:szCs w:val="16"/>
                    </w:rPr>
                    <w:t>D = afstand rørmidt/kronrørmidt</w:t>
                  </w:r>
                </w:p>
                <w:p w:rsidR="008F5656" w:rsidRPr="00D1654A" w:rsidRDefault="008F5656" w:rsidP="001C65D8">
                  <w:pPr>
                    <w:ind w:left="-74"/>
                    <w:rPr>
                      <w:sz w:val="16"/>
                      <w:szCs w:val="16"/>
                    </w:rPr>
                  </w:pPr>
                  <w:r w:rsidRPr="00D1654A">
                    <w:rPr>
                      <w:sz w:val="16"/>
                      <w:szCs w:val="16"/>
                    </w:rPr>
                    <w:t>b = drejeakslen</w:t>
                  </w:r>
                </w:p>
                <w:p w:rsidR="008F5656" w:rsidRPr="00D1654A" w:rsidRDefault="008F5656" w:rsidP="001C65D8">
                  <w:pPr>
                    <w:ind w:left="-74"/>
                    <w:rPr>
                      <w:sz w:val="16"/>
                      <w:szCs w:val="16"/>
                    </w:rPr>
                  </w:pPr>
                  <w:r w:rsidRPr="00D1654A">
                    <w:rPr>
                      <w:sz w:val="16"/>
                      <w:szCs w:val="16"/>
                    </w:rPr>
                    <w:t>R = hjulradius</w:t>
                  </w:r>
                </w:p>
                <w:p w:rsidR="008F5656" w:rsidRPr="00D1654A" w:rsidRDefault="008F5656" w:rsidP="001C65D8">
                  <w:pPr>
                    <w:ind w:left="-74"/>
                    <w:rPr>
                      <w:sz w:val="16"/>
                      <w:szCs w:val="16"/>
                    </w:rPr>
                  </w:pPr>
                  <w:r w:rsidRPr="00D1654A">
                    <w:rPr>
                      <w:sz w:val="16"/>
                      <w:szCs w:val="16"/>
                    </w:rPr>
                    <w:t>a = efterløbsvinklen</w:t>
                  </w:r>
                </w:p>
                <w:p w:rsidR="008F5656" w:rsidRPr="00D1654A" w:rsidRDefault="008F5656" w:rsidP="001C65D8">
                  <w:pPr>
                    <w:ind w:left="-74"/>
                    <w:rPr>
                      <w:sz w:val="16"/>
                      <w:szCs w:val="16"/>
                    </w:rPr>
                  </w:pPr>
                  <w:r w:rsidRPr="00D1654A">
                    <w:rPr>
                      <w:sz w:val="16"/>
                      <w:szCs w:val="16"/>
                    </w:rPr>
                    <w:t>T = Trail</w:t>
                  </w:r>
                </w:p>
                <w:p w:rsidR="008F5656" w:rsidRPr="00D1654A" w:rsidRDefault="008F5656" w:rsidP="001C65D8">
                  <w:pPr>
                    <w:ind w:left="-74"/>
                    <w:rPr>
                      <w:sz w:val="16"/>
                      <w:szCs w:val="16"/>
                    </w:rPr>
                  </w:pPr>
                </w:p>
                <w:p w:rsidR="008F5656" w:rsidRPr="00D1654A" w:rsidRDefault="008F5656" w:rsidP="001C65D8">
                  <w:pPr>
                    <w:ind w:left="-74"/>
                    <w:rPr>
                      <w:sz w:val="16"/>
                      <w:szCs w:val="16"/>
                    </w:rPr>
                  </w:pPr>
                  <w:r w:rsidRPr="00D1654A">
                    <w:rPr>
                      <w:sz w:val="16"/>
                      <w:szCs w:val="16"/>
                    </w:rPr>
                    <w:t>Ved en AME forgaffel øges trailen i takt med graderne, hvilket er tilpasset for at bibeholde samme kørselsstabilitet og sikkerhed.</w:t>
                  </w:r>
                </w:p>
                <w:p w:rsidR="008F5656" w:rsidRPr="00D1654A" w:rsidRDefault="008F5656" w:rsidP="001C65D8">
                  <w:pPr>
                    <w:jc w:val="right"/>
                    <w:rPr>
                      <w:sz w:val="16"/>
                      <w:szCs w:val="16"/>
                    </w:rPr>
                  </w:pPr>
                </w:p>
              </w:tc>
              <w:tc>
                <w:tcPr>
                  <w:tcW w:w="2976" w:type="dxa"/>
                </w:tcPr>
                <w:p w:rsidR="008F5656" w:rsidRPr="00D1654A" w:rsidRDefault="00A43A29" w:rsidP="001C65D8">
                  <w:pPr>
                    <w:rPr>
                      <w:lang w:val="en-GB"/>
                    </w:rPr>
                  </w:pPr>
                  <w:r w:rsidRPr="00D1654A">
                    <w:rPr>
                      <w:noProof/>
                    </w:rPr>
                    <w:drawing>
                      <wp:inline distT="0" distB="0" distL="0" distR="0">
                        <wp:extent cx="1569720" cy="1813560"/>
                        <wp:effectExtent l="0" t="0" r="0" b="0"/>
                        <wp:docPr id="3" name="Billede 3" descr="Trai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9720" cy="1813560"/>
                                </a:xfrm>
                                <a:prstGeom prst="rect">
                                  <a:avLst/>
                                </a:prstGeom>
                                <a:noFill/>
                                <a:ln>
                                  <a:noFill/>
                                </a:ln>
                              </pic:spPr>
                            </pic:pic>
                          </a:graphicData>
                        </a:graphic>
                      </wp:inline>
                    </w:drawing>
                  </w:r>
                </w:p>
              </w:tc>
            </w:tr>
          </w:tbl>
          <w:p w:rsidR="008F5656" w:rsidRPr="00D1654A" w:rsidRDefault="008F5656" w:rsidP="001C65D8">
            <w:pPr>
              <w:jc w:val="right"/>
              <w:rPr>
                <w:b/>
                <w:bCs/>
                <w:color w:val="FF6610"/>
                <w:sz w:val="22"/>
                <w:szCs w:val="22"/>
              </w:rPr>
            </w:pPr>
          </w:p>
        </w:tc>
      </w:tr>
    </w:tbl>
    <w:p w:rsidR="00D3315F" w:rsidRDefault="00D3315F" w:rsidP="00D3315F">
      <w:pPr>
        <w:rPr>
          <w:b/>
          <w:i/>
          <w:noProof/>
        </w:rPr>
      </w:pPr>
    </w:p>
    <w:sectPr w:rsidR="00D3315F" w:rsidSect="00581489">
      <w:headerReference w:type="default" r:id="rId11"/>
      <w:footerReference w:type="default" r:id="rId12"/>
      <w:pgSz w:w="11906" w:h="16838"/>
      <w:pgMar w:top="360" w:right="1134" w:bottom="539" w:left="1134" w:header="345" w:footer="6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753" w:rsidRDefault="00162753">
      <w:r>
        <w:separator/>
      </w:r>
    </w:p>
  </w:endnote>
  <w:endnote w:type="continuationSeparator" w:id="0">
    <w:p w:rsidR="00162753" w:rsidRDefault="0016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A07" w:rsidRPr="007E4462" w:rsidRDefault="00673A07" w:rsidP="007E4462">
    <w:pPr>
      <w:pStyle w:val="Sidefod"/>
      <w:jc w:val="right"/>
      <w:rPr>
        <w:sz w:val="18"/>
        <w:szCs w:val="18"/>
      </w:rPr>
    </w:pPr>
    <w:r>
      <w:rPr>
        <w:sz w:val="18"/>
        <w:szCs w:val="18"/>
      </w:rPr>
      <w:t xml:space="preserve">Revision </w:t>
    </w:r>
    <w:r w:rsidR="0055765C">
      <w:rPr>
        <w:sz w:val="18"/>
        <w:szCs w:val="18"/>
      </w:rPr>
      <w:t>6</w:t>
    </w:r>
    <w:r w:rsidR="00AD4B11">
      <w:rPr>
        <w:sz w:val="18"/>
        <w:szCs w:val="18"/>
      </w:rPr>
      <w:t xml:space="preserve"> – </w:t>
    </w:r>
    <w:r w:rsidR="0055765C">
      <w:rPr>
        <w:sz w:val="18"/>
        <w:szCs w:val="18"/>
      </w:rPr>
      <w:t>april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753" w:rsidRDefault="00162753">
      <w:r>
        <w:separator/>
      </w:r>
    </w:p>
  </w:footnote>
  <w:footnote w:type="continuationSeparator" w:id="0">
    <w:p w:rsidR="00162753" w:rsidRDefault="00162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3" w:type="dxa"/>
      <w:tblLook w:val="01E0" w:firstRow="1" w:lastRow="1" w:firstColumn="1" w:lastColumn="1" w:noHBand="0" w:noVBand="0"/>
    </w:tblPr>
    <w:tblGrid>
      <w:gridCol w:w="3227"/>
      <w:gridCol w:w="3685"/>
      <w:gridCol w:w="3261"/>
    </w:tblGrid>
    <w:tr w:rsidR="00AD4B11" w:rsidTr="00AD4B11">
      <w:tc>
        <w:tcPr>
          <w:tcW w:w="3227" w:type="dxa"/>
        </w:tcPr>
        <w:p w:rsidR="00AD4B11" w:rsidRPr="00AD4B11" w:rsidRDefault="00AD4B11" w:rsidP="00131AE2">
          <w:pPr>
            <w:rPr>
              <w:noProof/>
              <w:sz w:val="36"/>
              <w:szCs w:val="36"/>
            </w:rPr>
          </w:pPr>
          <w:r w:rsidRPr="00AD4B11">
            <w:rPr>
              <w:noProof/>
              <w:sz w:val="36"/>
              <w:szCs w:val="36"/>
            </w:rPr>
            <w:t>Bestillingsskema for AME langggaffel</w:t>
          </w:r>
          <w:r>
            <w:rPr>
              <w:noProof/>
              <w:sz w:val="36"/>
              <w:szCs w:val="36"/>
            </w:rPr>
            <w:t>kit</w:t>
          </w:r>
        </w:p>
      </w:tc>
      <w:tc>
        <w:tcPr>
          <w:tcW w:w="3685" w:type="dxa"/>
        </w:tcPr>
        <w:p w:rsidR="00AD4B11" w:rsidRPr="00E14F48" w:rsidRDefault="00A43A29" w:rsidP="00131AE2">
          <w:pPr>
            <w:rPr>
              <w:b/>
              <w:noProof/>
            </w:rPr>
          </w:pPr>
          <w:r>
            <w:rPr>
              <w:b/>
              <w:noProof/>
            </w:rPr>
            <w:drawing>
              <wp:inline distT="0" distB="0" distL="0" distR="0">
                <wp:extent cx="2179320" cy="909320"/>
                <wp:effectExtent l="0" t="0" r="0" b="5080"/>
                <wp:docPr id="1" name="Billede 1" descr="Logo_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ro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320" cy="909320"/>
                        </a:xfrm>
                        <a:prstGeom prst="rect">
                          <a:avLst/>
                        </a:prstGeom>
                        <a:noFill/>
                        <a:ln>
                          <a:noFill/>
                        </a:ln>
                      </pic:spPr>
                    </pic:pic>
                  </a:graphicData>
                </a:graphic>
              </wp:inline>
            </w:drawing>
          </w:r>
        </w:p>
      </w:tc>
      <w:tc>
        <w:tcPr>
          <w:tcW w:w="3261" w:type="dxa"/>
        </w:tcPr>
        <w:p w:rsidR="00AD4B11" w:rsidRPr="00AD4B11" w:rsidRDefault="00AD4B11" w:rsidP="00E14F48">
          <w:pPr>
            <w:jc w:val="right"/>
            <w:rPr>
              <w:b/>
              <w:noProof/>
              <w:color w:val="FF0000"/>
              <w:sz w:val="22"/>
              <w:szCs w:val="22"/>
            </w:rPr>
          </w:pPr>
          <w:r w:rsidRPr="00AD4B11">
            <w:rPr>
              <w:b/>
              <w:noProof/>
              <w:color w:val="FF0000"/>
              <w:sz w:val="22"/>
              <w:szCs w:val="22"/>
            </w:rPr>
            <w:t>TekCoach Chopper Support</w:t>
          </w:r>
        </w:p>
        <w:p w:rsidR="00AD4B11" w:rsidRDefault="0055765C" w:rsidP="00E14F48">
          <w:pPr>
            <w:jc w:val="right"/>
            <w:rPr>
              <w:noProof/>
              <w:sz w:val="18"/>
              <w:szCs w:val="18"/>
            </w:rPr>
          </w:pPr>
          <w:r>
            <w:rPr>
              <w:noProof/>
              <w:sz w:val="18"/>
              <w:szCs w:val="18"/>
            </w:rPr>
            <w:t>Strandlinien 31</w:t>
          </w:r>
        </w:p>
        <w:p w:rsidR="00AD4B11" w:rsidRDefault="00AD4B11" w:rsidP="00E14F48">
          <w:pPr>
            <w:jc w:val="right"/>
            <w:rPr>
              <w:noProof/>
              <w:sz w:val="18"/>
              <w:szCs w:val="18"/>
            </w:rPr>
          </w:pPr>
          <w:r>
            <w:rPr>
              <w:noProof/>
              <w:sz w:val="18"/>
              <w:szCs w:val="18"/>
            </w:rPr>
            <w:t>2791 Dragør</w:t>
          </w:r>
        </w:p>
        <w:p w:rsidR="00AD4B11" w:rsidRDefault="00AD4B11" w:rsidP="00E14F48">
          <w:pPr>
            <w:jc w:val="right"/>
            <w:rPr>
              <w:noProof/>
              <w:sz w:val="18"/>
              <w:szCs w:val="18"/>
            </w:rPr>
          </w:pPr>
          <w:r w:rsidRPr="00AD4B11">
            <w:rPr>
              <w:noProof/>
              <w:sz w:val="18"/>
              <w:szCs w:val="18"/>
            </w:rPr>
            <w:t>Tlf. 60 737 888</w:t>
          </w:r>
        </w:p>
        <w:p w:rsidR="00AD4B11" w:rsidRPr="00AD4B11" w:rsidRDefault="00AD4B11" w:rsidP="00E14F48">
          <w:pPr>
            <w:jc w:val="right"/>
            <w:rPr>
              <w:noProof/>
              <w:sz w:val="18"/>
              <w:szCs w:val="18"/>
            </w:rPr>
          </w:pPr>
          <w:r>
            <w:rPr>
              <w:noProof/>
              <w:sz w:val="18"/>
              <w:szCs w:val="18"/>
            </w:rPr>
            <w:t>info@tekcoach.dk</w:t>
          </w:r>
        </w:p>
        <w:p w:rsidR="00AD4B11" w:rsidRPr="00AD4B11" w:rsidRDefault="00AD4B11" w:rsidP="00E14F48">
          <w:pPr>
            <w:jc w:val="right"/>
            <w:rPr>
              <w:noProof/>
              <w:sz w:val="18"/>
              <w:szCs w:val="18"/>
            </w:rPr>
          </w:pPr>
          <w:r w:rsidRPr="00AD4B11">
            <w:rPr>
              <w:noProof/>
              <w:sz w:val="18"/>
              <w:szCs w:val="18"/>
            </w:rPr>
            <w:t>www.tekcoach.dk/ame</w:t>
          </w:r>
        </w:p>
        <w:p w:rsidR="00AD4B11" w:rsidRDefault="00AD4B11" w:rsidP="00D3315F">
          <w:pPr>
            <w:rPr>
              <w:noProof/>
            </w:rPr>
          </w:pPr>
        </w:p>
      </w:tc>
    </w:tr>
  </w:tbl>
  <w:p w:rsidR="00673A07" w:rsidRDefault="00673A07" w:rsidP="00D3315F">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6405A0"/>
    <w:multiLevelType w:val="hybridMultilevel"/>
    <w:tmpl w:val="15C6BE90"/>
    <w:lvl w:ilvl="0" w:tplc="63EE37EE">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da-DK" w:vendorID="666" w:dllVersion="513" w:checkStyle="1"/>
  <w:activeWritingStyle w:appName="MSWord" w:lang="da-DK"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5F"/>
    <w:rsid w:val="00010F73"/>
    <w:rsid w:val="00043486"/>
    <w:rsid w:val="000548E6"/>
    <w:rsid w:val="000608E5"/>
    <w:rsid w:val="00076541"/>
    <w:rsid w:val="000B1E41"/>
    <w:rsid w:val="000D78A7"/>
    <w:rsid w:val="000E5E42"/>
    <w:rsid w:val="000F2EEB"/>
    <w:rsid w:val="000F5DBE"/>
    <w:rsid w:val="00131AE2"/>
    <w:rsid w:val="00152B9A"/>
    <w:rsid w:val="001619BB"/>
    <w:rsid w:val="00162753"/>
    <w:rsid w:val="001C65D8"/>
    <w:rsid w:val="00200800"/>
    <w:rsid w:val="0023452F"/>
    <w:rsid w:val="0024721E"/>
    <w:rsid w:val="00282E96"/>
    <w:rsid w:val="002B0CF5"/>
    <w:rsid w:val="002E2D74"/>
    <w:rsid w:val="002E6790"/>
    <w:rsid w:val="002F4FC2"/>
    <w:rsid w:val="002F6278"/>
    <w:rsid w:val="00347DB5"/>
    <w:rsid w:val="003735BF"/>
    <w:rsid w:val="0038409B"/>
    <w:rsid w:val="00386743"/>
    <w:rsid w:val="00394882"/>
    <w:rsid w:val="003B4264"/>
    <w:rsid w:val="003B5709"/>
    <w:rsid w:val="003C3862"/>
    <w:rsid w:val="00456BAA"/>
    <w:rsid w:val="00483C2F"/>
    <w:rsid w:val="004C6AEC"/>
    <w:rsid w:val="004C7205"/>
    <w:rsid w:val="004D1AE6"/>
    <w:rsid w:val="004F266B"/>
    <w:rsid w:val="00502B8F"/>
    <w:rsid w:val="00544553"/>
    <w:rsid w:val="00554105"/>
    <w:rsid w:val="0055765C"/>
    <w:rsid w:val="00580A02"/>
    <w:rsid w:val="00581489"/>
    <w:rsid w:val="005C0BEC"/>
    <w:rsid w:val="005C290B"/>
    <w:rsid w:val="005E6D5C"/>
    <w:rsid w:val="0060525D"/>
    <w:rsid w:val="0064289E"/>
    <w:rsid w:val="00646E09"/>
    <w:rsid w:val="00654F61"/>
    <w:rsid w:val="0066205B"/>
    <w:rsid w:val="00673A07"/>
    <w:rsid w:val="00676376"/>
    <w:rsid w:val="006975F9"/>
    <w:rsid w:val="006A4846"/>
    <w:rsid w:val="006B104F"/>
    <w:rsid w:val="006B15C2"/>
    <w:rsid w:val="006B1C72"/>
    <w:rsid w:val="00716515"/>
    <w:rsid w:val="007255C6"/>
    <w:rsid w:val="007401C4"/>
    <w:rsid w:val="00755031"/>
    <w:rsid w:val="00785367"/>
    <w:rsid w:val="007A0C5D"/>
    <w:rsid w:val="007B2B57"/>
    <w:rsid w:val="007D3679"/>
    <w:rsid w:val="007E4462"/>
    <w:rsid w:val="00842314"/>
    <w:rsid w:val="008553C9"/>
    <w:rsid w:val="008B2A95"/>
    <w:rsid w:val="008B70CA"/>
    <w:rsid w:val="008D3964"/>
    <w:rsid w:val="008D7EC3"/>
    <w:rsid w:val="008F05D0"/>
    <w:rsid w:val="008F55E8"/>
    <w:rsid w:val="008F5656"/>
    <w:rsid w:val="00907F5D"/>
    <w:rsid w:val="00936F2B"/>
    <w:rsid w:val="00961752"/>
    <w:rsid w:val="009737C1"/>
    <w:rsid w:val="00987B0E"/>
    <w:rsid w:val="009D1CAC"/>
    <w:rsid w:val="00A43A29"/>
    <w:rsid w:val="00A62920"/>
    <w:rsid w:val="00AA0D15"/>
    <w:rsid w:val="00AA4871"/>
    <w:rsid w:val="00AB56F5"/>
    <w:rsid w:val="00AD157B"/>
    <w:rsid w:val="00AD4B11"/>
    <w:rsid w:val="00AD6A9D"/>
    <w:rsid w:val="00AE0FD7"/>
    <w:rsid w:val="00B02D91"/>
    <w:rsid w:val="00B1098C"/>
    <w:rsid w:val="00B11D58"/>
    <w:rsid w:val="00B434BC"/>
    <w:rsid w:val="00B54E32"/>
    <w:rsid w:val="00B65324"/>
    <w:rsid w:val="00B7201A"/>
    <w:rsid w:val="00B85EA3"/>
    <w:rsid w:val="00BA5E95"/>
    <w:rsid w:val="00BE3A78"/>
    <w:rsid w:val="00C4455B"/>
    <w:rsid w:val="00C67C07"/>
    <w:rsid w:val="00C837ED"/>
    <w:rsid w:val="00C97E7F"/>
    <w:rsid w:val="00CA7CAF"/>
    <w:rsid w:val="00CB1059"/>
    <w:rsid w:val="00CF0D87"/>
    <w:rsid w:val="00D3315F"/>
    <w:rsid w:val="00D37196"/>
    <w:rsid w:val="00D57B26"/>
    <w:rsid w:val="00D715EE"/>
    <w:rsid w:val="00DA10B9"/>
    <w:rsid w:val="00DC4E95"/>
    <w:rsid w:val="00E14F48"/>
    <w:rsid w:val="00E220FE"/>
    <w:rsid w:val="00E30AFC"/>
    <w:rsid w:val="00E45FC6"/>
    <w:rsid w:val="00EC1193"/>
    <w:rsid w:val="00EE382C"/>
    <w:rsid w:val="00EE75AA"/>
    <w:rsid w:val="00F30BAD"/>
    <w:rsid w:val="00F35128"/>
    <w:rsid w:val="00F56D19"/>
    <w:rsid w:val="00F77FD2"/>
    <w:rsid w:val="00F80FE0"/>
    <w:rsid w:val="00FA2705"/>
    <w:rsid w:val="00FA7F72"/>
    <w:rsid w:val="00FC5746"/>
    <w:rsid w:val="00FD07B1"/>
    <w:rsid w:val="00FE7495"/>
    <w:rsid w:val="00FF0F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E036230-19F5-4099-AD6F-B2CCCBBA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15F"/>
    <w:rPr>
      <w:rFonts w:ascii="Arial" w:hAnsi="Arial" w:cs="Arial"/>
      <w:sz w:val="24"/>
      <w:szCs w:val="24"/>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character" w:styleId="Hyperlink">
    <w:name w:val="Hyperlink"/>
    <w:rsid w:val="00D3315F"/>
    <w:rPr>
      <w:color w:val="0000FF"/>
      <w:u w:val="single"/>
    </w:rPr>
  </w:style>
  <w:style w:type="character" w:customStyle="1" w:styleId="IngThomasKrebs">
    <w:name w:val="EmailStyle16"/>
    <w:aliases w:val="EmailStyle16"/>
    <w:semiHidden/>
    <w:personal/>
    <w:rsid w:val="00D3315F"/>
    <w:rPr>
      <w:rFonts w:ascii="Arial" w:hAnsi="Arial" w:cs="Arial"/>
      <w:color w:val="auto"/>
      <w:sz w:val="20"/>
      <w:szCs w:val="20"/>
    </w:rPr>
  </w:style>
  <w:style w:type="table" w:styleId="Tabel-Gitter">
    <w:name w:val="Table Grid"/>
    <w:basedOn w:val="Tabel-Normal"/>
    <w:rsid w:val="00D33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D3315F"/>
    <w:pPr>
      <w:tabs>
        <w:tab w:val="center" w:pos="4819"/>
        <w:tab w:val="right" w:pos="9638"/>
      </w:tabs>
    </w:pPr>
  </w:style>
  <w:style w:type="paragraph" w:styleId="Sidefod">
    <w:name w:val="footer"/>
    <w:basedOn w:val="Normal"/>
    <w:rsid w:val="00D3315F"/>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tekcoach.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DBB2-5D7E-48A0-B7EA-FE692D944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3822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Bestillingsskema for AME forgaffelkit</vt:lpstr>
    </vt:vector>
  </TitlesOfParts>
  <Company/>
  <LinksUpToDate>false</LinksUpToDate>
  <CharactersWithSpaces>4440</CharactersWithSpaces>
  <SharedDoc>false</SharedDoc>
  <HLinks>
    <vt:vector size="6" baseType="variant">
      <vt:variant>
        <vt:i4>4587638</vt:i4>
      </vt:variant>
      <vt:variant>
        <vt:i4>3</vt:i4>
      </vt:variant>
      <vt:variant>
        <vt:i4>0</vt:i4>
      </vt:variant>
      <vt:variant>
        <vt:i4>5</vt:i4>
      </vt:variant>
      <vt:variant>
        <vt:lpwstr>mailto:info@tekcoach.dk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Bestillingsskema for AME forgaffelkit</dc:title>
  <dc:subject/>
  <dc:creator>Ing. Thomas Krebs</dc:creator>
  <cp:keywords/>
  <dc:description/>
  <cp:lastModifiedBy>Thomas Krebs</cp:lastModifiedBy>
  <cp:revision>2</cp:revision>
  <dcterms:created xsi:type="dcterms:W3CDTF">2019-04-27T09:34:00Z</dcterms:created>
  <dcterms:modified xsi:type="dcterms:W3CDTF">2019-04-27T09:34:00Z</dcterms:modified>
</cp:coreProperties>
</file>